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6627A" w14:textId="77777777" w:rsidR="000C6D10" w:rsidRDefault="00ED3B88" w:rsidP="00B21E41">
      <w:pPr>
        <w:pStyle w:val="Title"/>
        <w:ind w:right="283"/>
        <w:jc w:val="left"/>
        <w:rPr>
          <w:rFonts w:ascii="Calisto MT" w:hAnsi="Calisto MT"/>
          <w:sz w:val="32"/>
          <w:szCs w:val="32"/>
          <w:lang w:val="en-US"/>
        </w:rPr>
      </w:pPr>
      <w:r w:rsidRPr="00ED3B88">
        <w:rPr>
          <w:rFonts w:ascii="Calisto MT" w:hAnsi="Calisto MT"/>
          <w:sz w:val="32"/>
          <w:szCs w:val="32"/>
          <w:lang w:val="en-US"/>
        </w:rPr>
        <w:t>The Effect of Google Meet in Literal Listening Class for Students of English Education Study Program</w:t>
      </w:r>
      <w:r w:rsidR="00120B72">
        <w:rPr>
          <w:rFonts w:ascii="Calisto MT" w:hAnsi="Calisto MT"/>
          <w:sz w:val="32"/>
          <w:szCs w:val="32"/>
          <w:lang w:val="en-US"/>
        </w:rPr>
        <w:t xml:space="preserve"> </w:t>
      </w:r>
    </w:p>
    <w:p w14:paraId="687CACF2" w14:textId="77777777" w:rsidR="000C6D10" w:rsidRDefault="000C6D10" w:rsidP="00BE1BBE">
      <w:pPr>
        <w:spacing w:after="0" w:line="240" w:lineRule="auto"/>
        <w:rPr>
          <w:rFonts w:ascii="Calisto MT" w:hAnsi="Calisto MT"/>
          <w:b/>
          <w:bCs/>
        </w:rPr>
      </w:pPr>
    </w:p>
    <w:p w14:paraId="1203BCD3" w14:textId="77777777" w:rsidR="000C6D10" w:rsidRPr="000C6D10" w:rsidRDefault="000C6D10" w:rsidP="00BE1BBE">
      <w:pPr>
        <w:spacing w:after="0" w:line="240" w:lineRule="auto"/>
        <w:rPr>
          <w:rFonts w:ascii="Calisto MT" w:hAnsi="Calisto MT"/>
          <w:b/>
          <w:bCs/>
          <w:sz w:val="10"/>
        </w:rPr>
      </w:pPr>
    </w:p>
    <w:p w14:paraId="162CDBA7" w14:textId="77777777" w:rsidR="006963C2" w:rsidRPr="00ED3B88" w:rsidRDefault="006963C2" w:rsidP="006963C2">
      <w:pPr>
        <w:spacing w:after="0" w:line="240" w:lineRule="auto"/>
        <w:rPr>
          <w:rFonts w:ascii="Calisto MT" w:hAnsi="Calisto MT"/>
          <w:b/>
          <w:bCs/>
          <w:szCs w:val="20"/>
          <w:vertAlign w:val="superscript"/>
        </w:rPr>
      </w:pPr>
      <w:r w:rsidRPr="00ED3B88">
        <w:rPr>
          <w:rFonts w:ascii="Calisto MT" w:hAnsi="Calisto MT"/>
          <w:b/>
          <w:bCs/>
          <w:szCs w:val="20"/>
        </w:rPr>
        <w:t>Sahrul Ramadhan</w:t>
      </w:r>
      <w:r w:rsidRPr="006D317A">
        <w:rPr>
          <w:rFonts w:ascii="Calisto MT" w:hAnsi="Calisto MT"/>
          <w:b/>
          <w:bCs/>
          <w:szCs w:val="20"/>
          <w:vertAlign w:val="superscript"/>
          <w:lang w:val="id-ID"/>
        </w:rPr>
        <w:t>1</w:t>
      </w:r>
      <w:r w:rsidRPr="006D317A">
        <w:rPr>
          <w:rFonts w:ascii="Calisto MT" w:hAnsi="Calisto MT"/>
          <w:b/>
          <w:bCs/>
          <w:szCs w:val="20"/>
          <w:lang w:val="id-ID"/>
        </w:rPr>
        <w:t xml:space="preserve">, </w:t>
      </w:r>
      <w:r w:rsidRPr="00ED3B88">
        <w:rPr>
          <w:rFonts w:ascii="Calisto MT" w:hAnsi="Calisto MT"/>
          <w:b/>
          <w:bCs/>
          <w:szCs w:val="20"/>
        </w:rPr>
        <w:t>Lesta Lestari</w:t>
      </w:r>
      <w:r w:rsidRPr="006D317A">
        <w:rPr>
          <w:rFonts w:ascii="Calisto MT" w:hAnsi="Calisto MT"/>
          <w:b/>
          <w:bCs/>
          <w:szCs w:val="20"/>
          <w:vertAlign w:val="superscript"/>
        </w:rPr>
        <w:t>2</w:t>
      </w:r>
      <w:r w:rsidRPr="006D317A">
        <w:rPr>
          <w:rFonts w:ascii="Calisto MT" w:hAnsi="Calisto MT"/>
          <w:b/>
          <w:bCs/>
          <w:szCs w:val="20"/>
          <w:lang w:val="id-ID"/>
        </w:rPr>
        <w:t xml:space="preserve">, </w:t>
      </w:r>
      <w:r w:rsidRPr="00ED3B88">
        <w:rPr>
          <w:rFonts w:ascii="Calisto MT" w:hAnsi="Calisto MT"/>
          <w:b/>
          <w:bCs/>
          <w:szCs w:val="20"/>
        </w:rPr>
        <w:t>M. Rizqy</w:t>
      </w:r>
      <w:r w:rsidRPr="006D317A">
        <w:rPr>
          <w:rFonts w:ascii="Calisto MT" w:hAnsi="Calisto MT"/>
          <w:b/>
          <w:bCs/>
          <w:szCs w:val="20"/>
          <w:vertAlign w:val="superscript"/>
          <w:lang w:val="id-ID"/>
        </w:rPr>
        <w:t>3</w:t>
      </w:r>
      <w:r>
        <w:rPr>
          <w:rFonts w:ascii="Calisto MT" w:hAnsi="Calisto MT"/>
          <w:b/>
          <w:bCs/>
          <w:szCs w:val="20"/>
        </w:rPr>
        <w:t xml:space="preserve">, </w:t>
      </w:r>
      <w:r w:rsidRPr="00ED3B88">
        <w:rPr>
          <w:rFonts w:ascii="Calisto MT" w:hAnsi="Calisto MT"/>
          <w:b/>
          <w:bCs/>
          <w:szCs w:val="20"/>
        </w:rPr>
        <w:t>Iful Rahmawati Mega</w:t>
      </w:r>
      <w:r>
        <w:rPr>
          <w:rFonts w:ascii="Calisto MT" w:hAnsi="Calisto MT"/>
          <w:b/>
          <w:bCs/>
          <w:szCs w:val="20"/>
          <w:vertAlign w:val="superscript"/>
        </w:rPr>
        <w:t>4</w:t>
      </w:r>
    </w:p>
    <w:p w14:paraId="51F34732" w14:textId="77777777" w:rsidR="006963C2" w:rsidRPr="00FB0BD5" w:rsidRDefault="006963C2" w:rsidP="006963C2">
      <w:pPr>
        <w:spacing w:after="0" w:line="240" w:lineRule="auto"/>
        <w:rPr>
          <w:rFonts w:ascii="Calisto MT" w:hAnsi="Calisto MT"/>
          <w:sz w:val="18"/>
          <w:szCs w:val="18"/>
        </w:rPr>
      </w:pPr>
      <w:r w:rsidRPr="00FB0BD5">
        <w:rPr>
          <w:rFonts w:ascii="Calisto MT" w:hAnsi="Calisto MT"/>
          <w:sz w:val="18"/>
          <w:szCs w:val="18"/>
          <w:vertAlign w:val="superscript"/>
          <w:lang w:val="id-ID"/>
        </w:rPr>
        <w:t>1</w:t>
      </w:r>
      <w:r w:rsidRPr="00ED3B88">
        <w:rPr>
          <w:rFonts w:ascii="Calisto MT" w:hAnsi="Calisto MT"/>
          <w:sz w:val="18"/>
          <w:szCs w:val="18"/>
        </w:rPr>
        <w:t>Universitas Muhammadiyah Bangka Belitung</w:t>
      </w:r>
    </w:p>
    <w:p w14:paraId="7CFF2579" w14:textId="77777777" w:rsidR="006963C2" w:rsidRDefault="006963C2" w:rsidP="006963C2">
      <w:pPr>
        <w:spacing w:after="0" w:line="240" w:lineRule="auto"/>
        <w:rPr>
          <w:rFonts w:ascii="Calisto MT" w:hAnsi="Calisto MT"/>
          <w:sz w:val="18"/>
          <w:szCs w:val="18"/>
        </w:rPr>
      </w:pPr>
      <w:r w:rsidRPr="00FB0BD5">
        <w:rPr>
          <w:rFonts w:ascii="Calisto MT" w:hAnsi="Calisto MT"/>
          <w:sz w:val="18"/>
          <w:szCs w:val="18"/>
          <w:vertAlign w:val="superscript"/>
          <w:lang w:val="id-ID"/>
        </w:rPr>
        <w:t>2</w:t>
      </w:r>
      <w:r w:rsidRPr="00ED3B88">
        <w:rPr>
          <w:rFonts w:ascii="Calisto MT" w:hAnsi="Calisto MT"/>
          <w:sz w:val="18"/>
          <w:szCs w:val="18"/>
        </w:rPr>
        <w:t>Universitas Muhammadiyah Bangka Belitung</w:t>
      </w:r>
    </w:p>
    <w:p w14:paraId="634D8AC4" w14:textId="77777777" w:rsidR="006963C2" w:rsidRDefault="006963C2" w:rsidP="006963C2">
      <w:pPr>
        <w:spacing w:after="0" w:line="240" w:lineRule="auto"/>
        <w:rPr>
          <w:rFonts w:ascii="Calisto MT" w:hAnsi="Calisto MT"/>
          <w:sz w:val="18"/>
          <w:szCs w:val="18"/>
        </w:rPr>
      </w:pPr>
      <w:r w:rsidRPr="00ED3B88">
        <w:rPr>
          <w:rFonts w:ascii="Calisto MT" w:hAnsi="Calisto MT"/>
          <w:sz w:val="18"/>
          <w:szCs w:val="18"/>
          <w:vertAlign w:val="superscript"/>
        </w:rPr>
        <w:t>3</w:t>
      </w:r>
      <w:r w:rsidRPr="00ED3B88">
        <w:rPr>
          <w:rFonts w:ascii="Calisto MT" w:hAnsi="Calisto MT"/>
          <w:sz w:val="18"/>
          <w:szCs w:val="18"/>
        </w:rPr>
        <w:t>Universitas Muhammadiyah Bangka Belitung</w:t>
      </w:r>
    </w:p>
    <w:p w14:paraId="30D16C21" w14:textId="77777777" w:rsidR="006963C2" w:rsidRPr="00ED3B88" w:rsidRDefault="006963C2" w:rsidP="006963C2">
      <w:pPr>
        <w:spacing w:after="0" w:line="240" w:lineRule="auto"/>
        <w:rPr>
          <w:rFonts w:ascii="Calisto MT" w:hAnsi="Calisto MT"/>
          <w:sz w:val="18"/>
          <w:szCs w:val="18"/>
        </w:rPr>
      </w:pPr>
      <w:r>
        <w:rPr>
          <w:rFonts w:ascii="Calisto MT" w:hAnsi="Calisto MT"/>
          <w:sz w:val="18"/>
          <w:szCs w:val="18"/>
          <w:vertAlign w:val="superscript"/>
        </w:rPr>
        <w:t>4</w:t>
      </w:r>
      <w:r>
        <w:rPr>
          <w:rFonts w:ascii="Calisto MT" w:hAnsi="Calisto MT"/>
          <w:sz w:val="18"/>
          <w:szCs w:val="18"/>
        </w:rPr>
        <w:t>Universitas Muhammadiyah Bangka Belitung</w:t>
      </w:r>
    </w:p>
    <w:p w14:paraId="0A4E2462" w14:textId="77777777" w:rsidR="00B21E41" w:rsidRPr="00FB0BD5" w:rsidRDefault="00B21E41" w:rsidP="00B21E41">
      <w:pPr>
        <w:spacing w:after="0" w:line="240" w:lineRule="auto"/>
        <w:jc w:val="center"/>
        <w:rPr>
          <w:rFonts w:ascii="Calisto MT" w:hAnsi="Calisto MT"/>
        </w:rPr>
      </w:pPr>
    </w:p>
    <w:tbl>
      <w:tblPr>
        <w:tblStyle w:val="TableGrid"/>
        <w:tblW w:w="9214" w:type="dxa"/>
        <w:tblLook w:val="04A0" w:firstRow="1" w:lastRow="0" w:firstColumn="1" w:lastColumn="0" w:noHBand="0" w:noVBand="1"/>
      </w:tblPr>
      <w:tblGrid>
        <w:gridCol w:w="2802"/>
        <w:gridCol w:w="283"/>
        <w:gridCol w:w="6129"/>
      </w:tblGrid>
      <w:tr w:rsidR="00FB0BD5" w:rsidRPr="00FB0BD5" w14:paraId="168924BF" w14:textId="77777777" w:rsidTr="007D05E6">
        <w:tc>
          <w:tcPr>
            <w:tcW w:w="2802" w:type="dxa"/>
            <w:tcBorders>
              <w:top w:val="double" w:sz="4" w:space="0" w:color="auto"/>
              <w:left w:val="nil"/>
              <w:bottom w:val="single" w:sz="4" w:space="0" w:color="auto"/>
              <w:right w:val="nil"/>
            </w:tcBorders>
          </w:tcPr>
          <w:p w14:paraId="72D6793F" w14:textId="77777777" w:rsidR="00B21E41" w:rsidRPr="00E2274D" w:rsidRDefault="00B21E41" w:rsidP="00833164">
            <w:pPr>
              <w:jc w:val="both"/>
              <w:rPr>
                <w:rFonts w:ascii="Calisto MT" w:hAnsi="Calisto MT"/>
                <w:b/>
                <w:sz w:val="18"/>
                <w:szCs w:val="18"/>
                <w:lang w:val="en-US"/>
              </w:rPr>
            </w:pPr>
          </w:p>
        </w:tc>
        <w:tc>
          <w:tcPr>
            <w:tcW w:w="283" w:type="dxa"/>
            <w:tcBorders>
              <w:top w:val="double" w:sz="4" w:space="0" w:color="auto"/>
              <w:left w:val="nil"/>
              <w:bottom w:val="nil"/>
              <w:right w:val="nil"/>
            </w:tcBorders>
          </w:tcPr>
          <w:p w14:paraId="28F66830" w14:textId="77777777" w:rsidR="00B21E41" w:rsidRPr="00E2274D" w:rsidRDefault="00B21E41" w:rsidP="00B21E41">
            <w:pPr>
              <w:jc w:val="center"/>
              <w:rPr>
                <w:rFonts w:ascii="Calisto MT" w:hAnsi="Calisto MT"/>
                <w:sz w:val="18"/>
                <w:szCs w:val="18"/>
              </w:rPr>
            </w:pPr>
          </w:p>
        </w:tc>
        <w:tc>
          <w:tcPr>
            <w:tcW w:w="6129" w:type="dxa"/>
            <w:tcBorders>
              <w:top w:val="double" w:sz="4" w:space="0" w:color="auto"/>
              <w:left w:val="nil"/>
              <w:bottom w:val="single" w:sz="4" w:space="0" w:color="auto"/>
              <w:right w:val="nil"/>
            </w:tcBorders>
          </w:tcPr>
          <w:p w14:paraId="1007CE7C" w14:textId="77777777" w:rsidR="00B21E41" w:rsidRPr="00E2274D" w:rsidRDefault="00773EE6" w:rsidP="00772F30">
            <w:pPr>
              <w:rPr>
                <w:rFonts w:ascii="Calisto MT" w:hAnsi="Calisto MT"/>
                <w:sz w:val="18"/>
                <w:szCs w:val="18"/>
              </w:rPr>
            </w:pPr>
            <w:r>
              <w:rPr>
                <w:rFonts w:ascii="Calisto MT" w:hAnsi="Calisto MT"/>
                <w:b/>
                <w:bCs/>
                <w:iCs/>
                <w:sz w:val="18"/>
                <w:szCs w:val="18"/>
                <w:lang w:val="en-US"/>
              </w:rPr>
              <w:t>ABSTRACT</w:t>
            </w:r>
            <w:r w:rsidR="00BB3844">
              <w:rPr>
                <w:rFonts w:ascii="Calisto MT" w:hAnsi="Calisto MT"/>
                <w:b/>
                <w:bCs/>
                <w:iCs/>
                <w:sz w:val="18"/>
                <w:szCs w:val="18"/>
                <w:lang w:val="en-US"/>
              </w:rPr>
              <w:t xml:space="preserve"> </w:t>
            </w:r>
          </w:p>
        </w:tc>
      </w:tr>
      <w:tr w:rsidR="00FB0BD5" w:rsidRPr="00FB0BD5" w14:paraId="578ABFF9" w14:textId="77777777" w:rsidTr="007D05E6">
        <w:trPr>
          <w:trHeight w:val="1268"/>
        </w:trPr>
        <w:tc>
          <w:tcPr>
            <w:tcW w:w="2802" w:type="dxa"/>
            <w:tcBorders>
              <w:top w:val="single" w:sz="4" w:space="0" w:color="auto"/>
              <w:left w:val="nil"/>
              <w:bottom w:val="nil"/>
              <w:right w:val="nil"/>
            </w:tcBorders>
          </w:tcPr>
          <w:p w14:paraId="2653619F" w14:textId="77777777" w:rsidR="00B21E41" w:rsidRPr="00773EE6" w:rsidRDefault="00773EE6" w:rsidP="00773EE6">
            <w:pPr>
              <w:jc w:val="both"/>
              <w:rPr>
                <w:rFonts w:ascii="Calisto MT" w:hAnsi="Calisto MT"/>
                <w:b/>
                <w:sz w:val="18"/>
                <w:szCs w:val="18"/>
                <w:lang w:val="en-US"/>
              </w:rPr>
            </w:pPr>
            <w:r w:rsidRPr="00773EE6">
              <w:rPr>
                <w:rFonts w:ascii="Calisto MT" w:hAnsi="Calisto MT"/>
                <w:b/>
                <w:sz w:val="18"/>
                <w:szCs w:val="18"/>
                <w:lang w:val="en-US"/>
              </w:rPr>
              <w:t>Keywords:</w:t>
            </w:r>
          </w:p>
          <w:p w14:paraId="67D4C702" w14:textId="77777777" w:rsidR="00773EE6" w:rsidRPr="00750B2D" w:rsidRDefault="00ED3B88" w:rsidP="00773EE6">
            <w:pPr>
              <w:jc w:val="both"/>
              <w:rPr>
                <w:rFonts w:ascii="Calisto MT" w:hAnsi="Calisto MT"/>
                <w:i/>
                <w:sz w:val="18"/>
                <w:szCs w:val="18"/>
                <w:lang w:val="en-US"/>
              </w:rPr>
            </w:pPr>
            <w:r w:rsidRPr="00750B2D">
              <w:rPr>
                <w:rFonts w:ascii="Calisto MT" w:hAnsi="Calisto MT"/>
                <w:i/>
                <w:sz w:val="18"/>
                <w:szCs w:val="18"/>
                <w:lang w:val="en-US"/>
              </w:rPr>
              <w:t>Virtual class</w:t>
            </w:r>
          </w:p>
          <w:p w14:paraId="68E3850B" w14:textId="77777777" w:rsidR="00773EE6" w:rsidRPr="00750B2D" w:rsidRDefault="00ED3B88" w:rsidP="00773EE6">
            <w:pPr>
              <w:jc w:val="both"/>
              <w:rPr>
                <w:rFonts w:ascii="Calisto MT" w:hAnsi="Calisto MT"/>
                <w:i/>
                <w:sz w:val="18"/>
                <w:szCs w:val="18"/>
                <w:lang w:val="en-US"/>
              </w:rPr>
            </w:pPr>
            <w:r w:rsidRPr="00750B2D">
              <w:rPr>
                <w:rFonts w:ascii="Calisto MT" w:hAnsi="Calisto MT"/>
                <w:i/>
                <w:sz w:val="18"/>
                <w:szCs w:val="18"/>
                <w:lang w:val="en-US"/>
              </w:rPr>
              <w:t>Google Meet</w:t>
            </w:r>
          </w:p>
          <w:p w14:paraId="7B73F7B8" w14:textId="77777777" w:rsidR="00773EE6" w:rsidRPr="00773EE6" w:rsidRDefault="001B6320" w:rsidP="00773EE6">
            <w:pPr>
              <w:jc w:val="both"/>
              <w:rPr>
                <w:rFonts w:ascii="Calisto MT" w:hAnsi="Calisto MT"/>
                <w:sz w:val="18"/>
                <w:szCs w:val="18"/>
                <w:lang w:val="en-US"/>
              </w:rPr>
            </w:pPr>
            <w:r w:rsidRPr="00750B2D">
              <w:rPr>
                <w:rFonts w:ascii="Calisto MT" w:hAnsi="Calisto MT"/>
                <w:i/>
                <w:sz w:val="18"/>
                <w:szCs w:val="18"/>
                <w:lang w:val="en-US"/>
              </w:rPr>
              <w:t>Learning outcomes</w:t>
            </w:r>
          </w:p>
          <w:p w14:paraId="2AF3504C" w14:textId="77777777" w:rsidR="00773EE6" w:rsidRDefault="00773EE6" w:rsidP="00773EE6">
            <w:pPr>
              <w:jc w:val="both"/>
              <w:rPr>
                <w:rFonts w:ascii="Calisto MT" w:hAnsi="Calisto MT"/>
                <w:lang w:val="en-US"/>
              </w:rPr>
            </w:pPr>
          </w:p>
          <w:p w14:paraId="535C303A" w14:textId="77777777" w:rsidR="00773EE6" w:rsidRDefault="00773EE6" w:rsidP="00773EE6">
            <w:pPr>
              <w:jc w:val="both"/>
              <w:rPr>
                <w:rFonts w:ascii="Calisto MT" w:hAnsi="Calisto MT"/>
                <w:lang w:val="en-US"/>
              </w:rPr>
            </w:pPr>
          </w:p>
          <w:p w14:paraId="12B2F8E4" w14:textId="77777777" w:rsidR="00773EE6" w:rsidRDefault="00773EE6" w:rsidP="00773EE6">
            <w:pPr>
              <w:jc w:val="both"/>
              <w:rPr>
                <w:rFonts w:ascii="Calisto MT" w:hAnsi="Calisto MT"/>
                <w:lang w:val="en-US"/>
              </w:rPr>
            </w:pPr>
          </w:p>
          <w:p w14:paraId="7702F1CE" w14:textId="77777777" w:rsidR="00773EE6" w:rsidRDefault="00773EE6" w:rsidP="00773EE6">
            <w:pPr>
              <w:jc w:val="both"/>
              <w:rPr>
                <w:rFonts w:ascii="Calisto MT" w:hAnsi="Calisto MT"/>
                <w:lang w:val="en-US"/>
              </w:rPr>
            </w:pPr>
          </w:p>
          <w:p w14:paraId="470367C4" w14:textId="77777777" w:rsidR="00773EE6" w:rsidRDefault="00773EE6" w:rsidP="00773EE6">
            <w:pPr>
              <w:jc w:val="both"/>
              <w:rPr>
                <w:rFonts w:ascii="Calisto MT" w:hAnsi="Calisto MT"/>
                <w:lang w:val="en-US"/>
              </w:rPr>
            </w:pPr>
          </w:p>
          <w:p w14:paraId="68B0B4D3" w14:textId="77777777" w:rsidR="00773EE6" w:rsidRDefault="00773EE6" w:rsidP="00773EE6">
            <w:pPr>
              <w:jc w:val="both"/>
              <w:rPr>
                <w:rFonts w:ascii="Calisto MT" w:hAnsi="Calisto MT"/>
                <w:lang w:val="en-US"/>
              </w:rPr>
            </w:pPr>
          </w:p>
          <w:p w14:paraId="5E15EEB3" w14:textId="77777777" w:rsidR="00773EE6" w:rsidRDefault="00773EE6" w:rsidP="00773EE6">
            <w:pPr>
              <w:jc w:val="both"/>
              <w:rPr>
                <w:rFonts w:ascii="Calisto MT" w:hAnsi="Calisto MT"/>
                <w:lang w:val="en-US"/>
              </w:rPr>
            </w:pPr>
          </w:p>
          <w:p w14:paraId="0A732006" w14:textId="77777777" w:rsidR="00773EE6" w:rsidRPr="00773EE6" w:rsidRDefault="00773EE6" w:rsidP="00773EE6">
            <w:pPr>
              <w:jc w:val="both"/>
              <w:rPr>
                <w:rFonts w:ascii="Calisto MT" w:hAnsi="Calisto MT"/>
                <w:lang w:val="en-US"/>
              </w:rPr>
            </w:pPr>
          </w:p>
        </w:tc>
        <w:tc>
          <w:tcPr>
            <w:tcW w:w="283" w:type="dxa"/>
            <w:vMerge w:val="restart"/>
            <w:tcBorders>
              <w:top w:val="nil"/>
              <w:left w:val="nil"/>
              <w:bottom w:val="nil"/>
              <w:right w:val="nil"/>
            </w:tcBorders>
          </w:tcPr>
          <w:p w14:paraId="7DA0353B" w14:textId="77777777" w:rsidR="00B21E41" w:rsidRPr="00FB0BD5" w:rsidRDefault="00B21E41" w:rsidP="00B21E41">
            <w:pPr>
              <w:jc w:val="both"/>
              <w:rPr>
                <w:rFonts w:ascii="Calisto MT" w:hAnsi="Calisto MT"/>
              </w:rPr>
            </w:pPr>
          </w:p>
        </w:tc>
        <w:tc>
          <w:tcPr>
            <w:tcW w:w="6129" w:type="dxa"/>
            <w:vMerge w:val="restart"/>
            <w:tcBorders>
              <w:top w:val="single" w:sz="4" w:space="0" w:color="auto"/>
              <w:left w:val="nil"/>
              <w:bottom w:val="nil"/>
              <w:right w:val="nil"/>
            </w:tcBorders>
          </w:tcPr>
          <w:p w14:paraId="06271B56" w14:textId="77777777" w:rsidR="00E2274D" w:rsidRDefault="000019EB" w:rsidP="00772F30">
            <w:pPr>
              <w:ind w:right="-70"/>
              <w:jc w:val="both"/>
              <w:rPr>
                <w:rFonts w:ascii="Calisto MT" w:hAnsi="Calisto MT" w:cs="Arial"/>
                <w:sz w:val="18"/>
                <w:szCs w:val="18"/>
                <w:shd w:val="clear" w:color="auto" w:fill="FFFFFF"/>
                <w:lang w:val="en-US"/>
              </w:rPr>
            </w:pPr>
            <w:r w:rsidRPr="000019EB">
              <w:rPr>
                <w:rFonts w:ascii="Calisto MT" w:hAnsi="Calisto MT" w:cs="Arial"/>
                <w:sz w:val="18"/>
                <w:szCs w:val="18"/>
                <w:shd w:val="clear" w:color="auto" w:fill="FFFFFF"/>
                <w:lang w:val="en-US"/>
              </w:rPr>
              <w:t>Literal Listening is one of the compulsory courses in English Education. We are required to be able to understand at least 60 – 70 percent of what is being discussed and what is being reported by native speakers. Considering the decision of The Ministry of Education and Culture in Indonesia due to Covid- 19 pandemic that learning is carried online. Regarding that, several lecturers in the English Education Study Program chose to use the virtual technology in Google meet in order to keep the students engaged in Learning Process. This motivated the researcher to examine The Effect of Google Meet in Literal Listening Class for Second Semester Students of English Education Study Program. This research aims to know how the effectiveness of using google meets in Literal listening learning process and what the advantages and the weaknesses of using Google meet. The method used in this research is qualitative descriptive and used questionnaires to students and interview the lecturer as the subject for this research. The finding of this research is that the motivation of students did not improve. Thus, the lecturer needs to use another technology to support Google meet in order to go to full potential of using it.</w:t>
            </w:r>
          </w:p>
          <w:p w14:paraId="2550724F" w14:textId="77777777" w:rsidR="00773EE6" w:rsidRDefault="00773EE6" w:rsidP="00BE1BBE">
            <w:pPr>
              <w:ind w:right="-70"/>
              <w:jc w:val="both"/>
              <w:rPr>
                <w:rFonts w:ascii="Calisto MT" w:hAnsi="Calisto MT" w:cs="Arial"/>
                <w:sz w:val="18"/>
                <w:szCs w:val="18"/>
                <w:shd w:val="clear" w:color="auto" w:fill="FFFFFF"/>
                <w:lang w:val="en-US"/>
              </w:rPr>
            </w:pPr>
          </w:p>
          <w:p w14:paraId="1A3DFFCB" w14:textId="77777777" w:rsidR="00051910" w:rsidRPr="00FB0BD5" w:rsidRDefault="00051910" w:rsidP="00BE1BBE">
            <w:pPr>
              <w:ind w:right="-70"/>
              <w:jc w:val="both"/>
              <w:rPr>
                <w:rFonts w:ascii="Calisto MT" w:hAnsi="Calisto MT"/>
                <w:sz w:val="18"/>
                <w:szCs w:val="18"/>
                <w:lang w:val="en-US"/>
              </w:rPr>
            </w:pPr>
          </w:p>
        </w:tc>
      </w:tr>
      <w:tr w:rsidR="00FB0BD5" w:rsidRPr="00FB0BD5" w14:paraId="61889CAA" w14:textId="77777777" w:rsidTr="007D05E6">
        <w:trPr>
          <w:trHeight w:val="1231"/>
        </w:trPr>
        <w:tc>
          <w:tcPr>
            <w:tcW w:w="2802" w:type="dxa"/>
            <w:vMerge w:val="restart"/>
            <w:tcBorders>
              <w:top w:val="nil"/>
              <w:left w:val="nil"/>
              <w:bottom w:val="nil"/>
              <w:right w:val="nil"/>
            </w:tcBorders>
          </w:tcPr>
          <w:p w14:paraId="00F39A43" w14:textId="77777777" w:rsidR="00B21E41" w:rsidRPr="00FB0BD5" w:rsidRDefault="00B21E41" w:rsidP="00B21E41">
            <w:pPr>
              <w:jc w:val="both"/>
              <w:rPr>
                <w:rFonts w:ascii="Calisto MT" w:hAnsi="Calisto MT"/>
                <w:b/>
                <w:i/>
              </w:rPr>
            </w:pPr>
          </w:p>
        </w:tc>
        <w:tc>
          <w:tcPr>
            <w:tcW w:w="283" w:type="dxa"/>
            <w:vMerge/>
            <w:tcBorders>
              <w:top w:val="nil"/>
              <w:left w:val="nil"/>
              <w:bottom w:val="nil"/>
              <w:right w:val="nil"/>
            </w:tcBorders>
          </w:tcPr>
          <w:p w14:paraId="1C71B7E9" w14:textId="77777777" w:rsidR="00B21E41" w:rsidRPr="00FB0BD5" w:rsidRDefault="00B21E41" w:rsidP="00B21E41">
            <w:pPr>
              <w:jc w:val="both"/>
              <w:rPr>
                <w:rFonts w:ascii="Calisto MT" w:hAnsi="Calisto MT"/>
              </w:rPr>
            </w:pPr>
          </w:p>
        </w:tc>
        <w:tc>
          <w:tcPr>
            <w:tcW w:w="6129" w:type="dxa"/>
            <w:vMerge/>
            <w:tcBorders>
              <w:top w:val="nil"/>
              <w:left w:val="nil"/>
              <w:bottom w:val="nil"/>
              <w:right w:val="nil"/>
            </w:tcBorders>
          </w:tcPr>
          <w:p w14:paraId="51A928A1" w14:textId="77777777" w:rsidR="00B21E41" w:rsidRPr="00FB0BD5" w:rsidRDefault="00B21E41" w:rsidP="00B21E41">
            <w:pPr>
              <w:jc w:val="both"/>
              <w:rPr>
                <w:rFonts w:ascii="Calisto MT" w:hAnsi="Calisto MT"/>
                <w:iCs/>
                <w:sz w:val="18"/>
                <w:szCs w:val="18"/>
              </w:rPr>
            </w:pPr>
          </w:p>
        </w:tc>
      </w:tr>
      <w:tr w:rsidR="00FB0BD5" w:rsidRPr="00FB0BD5" w14:paraId="5D345FBA" w14:textId="77777777" w:rsidTr="007D05E6">
        <w:trPr>
          <w:trHeight w:val="70"/>
        </w:trPr>
        <w:tc>
          <w:tcPr>
            <w:tcW w:w="2802" w:type="dxa"/>
            <w:vMerge/>
            <w:tcBorders>
              <w:top w:val="nil"/>
              <w:left w:val="nil"/>
              <w:bottom w:val="nil"/>
              <w:right w:val="nil"/>
            </w:tcBorders>
          </w:tcPr>
          <w:p w14:paraId="50EF04C4" w14:textId="77777777" w:rsidR="00B21E41" w:rsidRPr="00FB0BD5" w:rsidRDefault="00B21E41" w:rsidP="00B21E41">
            <w:pPr>
              <w:jc w:val="both"/>
              <w:rPr>
                <w:rFonts w:ascii="Calisto MT" w:hAnsi="Calisto MT"/>
                <w:b/>
                <w:i/>
              </w:rPr>
            </w:pPr>
          </w:p>
        </w:tc>
        <w:tc>
          <w:tcPr>
            <w:tcW w:w="283" w:type="dxa"/>
            <w:vMerge/>
            <w:tcBorders>
              <w:top w:val="nil"/>
              <w:left w:val="nil"/>
              <w:bottom w:val="nil"/>
              <w:right w:val="nil"/>
            </w:tcBorders>
          </w:tcPr>
          <w:p w14:paraId="7C96B954" w14:textId="77777777" w:rsidR="00B21E41" w:rsidRPr="00FB0BD5" w:rsidRDefault="00B21E41" w:rsidP="00B21E41">
            <w:pPr>
              <w:jc w:val="both"/>
              <w:rPr>
                <w:rFonts w:ascii="Calisto MT" w:hAnsi="Calisto MT"/>
              </w:rPr>
            </w:pPr>
          </w:p>
        </w:tc>
        <w:tc>
          <w:tcPr>
            <w:tcW w:w="6129" w:type="dxa"/>
            <w:tcBorders>
              <w:top w:val="nil"/>
              <w:left w:val="nil"/>
              <w:bottom w:val="single" w:sz="4" w:space="0" w:color="auto"/>
              <w:right w:val="nil"/>
            </w:tcBorders>
          </w:tcPr>
          <w:p w14:paraId="3D50BB76" w14:textId="77777777" w:rsidR="00A535C7" w:rsidRPr="00A535C7" w:rsidRDefault="00A535C7" w:rsidP="00A535C7">
            <w:pPr>
              <w:ind w:left="1026" w:hanging="992"/>
              <w:jc w:val="both"/>
              <w:rPr>
                <w:sz w:val="16"/>
                <w:lang w:val="en-US"/>
              </w:rPr>
            </w:pPr>
            <w:r w:rsidRPr="006D317A">
              <w:rPr>
                <w:noProof/>
                <w:sz w:val="16"/>
                <w:szCs w:val="14"/>
              </w:rPr>
              <w:drawing>
                <wp:anchor distT="0" distB="0" distL="71755" distR="71755" simplePos="0" relativeHeight="251608064" behindDoc="1" locked="0" layoutInCell="1" allowOverlap="1" wp14:anchorId="661B5775" wp14:editId="41F72368">
                  <wp:simplePos x="0" y="0"/>
                  <wp:positionH relativeFrom="column">
                    <wp:posOffset>-10795</wp:posOffset>
                  </wp:positionH>
                  <wp:positionV relativeFrom="paragraph">
                    <wp:posOffset>-69850</wp:posOffset>
                  </wp:positionV>
                  <wp:extent cx="599440" cy="238125"/>
                  <wp:effectExtent l="0" t="0" r="0" b="9525"/>
                  <wp:wrapTight wrapText="bothSides">
                    <wp:wrapPolygon edited="0">
                      <wp:start x="0" y="0"/>
                      <wp:lineTo x="0" y="20736"/>
                      <wp:lineTo x="20593" y="20736"/>
                      <wp:lineTo x="20593" y="0"/>
                      <wp:lineTo x="0" y="0"/>
                    </wp:wrapPolygon>
                  </wp:wrapTight>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99440" cy="238125"/>
                          </a:xfrm>
                          <a:prstGeom prst="rect">
                            <a:avLst/>
                          </a:prstGeom>
                          <a:noFill/>
                          <a:ln w="9525">
                            <a:noFill/>
                            <a:miter lim="800000"/>
                            <a:headEnd/>
                            <a:tailEnd/>
                          </a:ln>
                        </pic:spPr>
                      </pic:pic>
                    </a:graphicData>
                  </a:graphic>
                </wp:anchor>
              </w:drawing>
            </w:r>
            <w:r w:rsidRPr="0056763C">
              <w:rPr>
                <w:rFonts w:ascii="Calisto MT" w:hAnsi="Calisto MT"/>
                <w:sz w:val="12"/>
              </w:rPr>
              <w:t>This is an open access article distributed under the Creative Commons Attribution License, which permits unrestricted use, distribution, and reproduction in any medium, provided the original work is properly cited. ©2019 by author.</w:t>
            </w:r>
          </w:p>
        </w:tc>
      </w:tr>
      <w:tr w:rsidR="00BE1BBE" w:rsidRPr="00FB0BD5" w14:paraId="5466A663" w14:textId="77777777" w:rsidTr="00F65248">
        <w:tc>
          <w:tcPr>
            <w:tcW w:w="9214" w:type="dxa"/>
            <w:gridSpan w:val="3"/>
            <w:tcBorders>
              <w:top w:val="nil"/>
              <w:left w:val="nil"/>
              <w:bottom w:val="double" w:sz="4" w:space="0" w:color="auto"/>
              <w:right w:val="nil"/>
            </w:tcBorders>
          </w:tcPr>
          <w:p w14:paraId="3D4955CF" w14:textId="77777777" w:rsidR="00B21E41" w:rsidRPr="00833164" w:rsidRDefault="00EB2D8B" w:rsidP="00B21E41">
            <w:pPr>
              <w:rPr>
                <w:rFonts w:ascii="Calisto MT" w:hAnsi="Calisto MT"/>
                <w:b/>
                <w:i/>
                <w:sz w:val="18"/>
                <w:szCs w:val="18"/>
                <w:lang w:val="en-US"/>
              </w:rPr>
            </w:pPr>
            <w:r>
              <w:rPr>
                <w:rFonts w:ascii="Calisto MT" w:hAnsi="Calisto MT"/>
                <w:b/>
                <w:i/>
                <w:sz w:val="18"/>
                <w:szCs w:val="18"/>
                <w:lang w:val="en-US"/>
              </w:rPr>
              <w:t>Corresponden</w:t>
            </w:r>
            <w:r w:rsidR="00BD439D">
              <w:rPr>
                <w:rFonts w:ascii="Calisto MT" w:hAnsi="Calisto MT"/>
                <w:b/>
                <w:i/>
                <w:sz w:val="18"/>
                <w:szCs w:val="18"/>
                <w:lang w:val="en-US"/>
              </w:rPr>
              <w:t>ce</w:t>
            </w:r>
            <w:r w:rsidR="00B21E41" w:rsidRPr="00833164">
              <w:rPr>
                <w:rFonts w:ascii="Calisto MT" w:hAnsi="Calisto MT"/>
                <w:b/>
                <w:i/>
                <w:sz w:val="18"/>
                <w:szCs w:val="18"/>
              </w:rPr>
              <w:t>:</w:t>
            </w:r>
            <w:r w:rsidR="001B6320">
              <w:rPr>
                <w:rFonts w:ascii="Calisto MT" w:hAnsi="Calisto MT"/>
                <w:b/>
                <w:i/>
                <w:sz w:val="18"/>
                <w:szCs w:val="18"/>
                <w:lang w:val="en-US"/>
              </w:rPr>
              <w:t xml:space="preserve"> </w:t>
            </w:r>
          </w:p>
          <w:p w14:paraId="290D01E9" w14:textId="77777777" w:rsidR="006963C2" w:rsidRPr="00833164" w:rsidRDefault="006963C2" w:rsidP="006963C2">
            <w:pPr>
              <w:rPr>
                <w:rFonts w:ascii="Calisto MT" w:hAnsi="Calisto MT"/>
                <w:sz w:val="18"/>
                <w:szCs w:val="18"/>
              </w:rPr>
            </w:pPr>
            <w:r>
              <w:rPr>
                <w:rFonts w:ascii="Calisto MT" w:hAnsi="Calisto MT"/>
                <w:sz w:val="18"/>
                <w:szCs w:val="18"/>
                <w:lang w:val="en-US"/>
              </w:rPr>
              <w:t>Sahrul Ramadhan</w:t>
            </w:r>
            <w:r w:rsidRPr="00833164">
              <w:rPr>
                <w:rFonts w:ascii="Calisto MT" w:hAnsi="Calisto MT"/>
                <w:sz w:val="18"/>
                <w:szCs w:val="18"/>
              </w:rPr>
              <w:t xml:space="preserve"> </w:t>
            </w:r>
          </w:p>
          <w:p w14:paraId="30F0CE29" w14:textId="77777777" w:rsidR="00596E70" w:rsidRDefault="006963C2" w:rsidP="006963C2">
            <w:r w:rsidRPr="00833164">
              <w:rPr>
                <w:rFonts w:ascii="Calisto MT" w:hAnsi="Calisto MT"/>
                <w:sz w:val="18"/>
                <w:szCs w:val="18"/>
              </w:rPr>
              <w:t xml:space="preserve">Email: </w:t>
            </w:r>
            <w:r w:rsidR="00596E70" w:rsidRPr="00596E70">
              <w:t>sahrulramadhan89561@gmail.com</w:t>
            </w:r>
            <w:bookmarkStart w:id="0" w:name="_GoBack"/>
            <w:bookmarkEnd w:id="0"/>
          </w:p>
          <w:p w14:paraId="2C83B940" w14:textId="0F545295" w:rsidR="00596E70" w:rsidRPr="00596E70" w:rsidRDefault="00596E70" w:rsidP="006963C2"/>
        </w:tc>
      </w:tr>
    </w:tbl>
    <w:p w14:paraId="010A1184" w14:textId="5F9B5E9E" w:rsidR="006A0480" w:rsidRDefault="006A0480" w:rsidP="006A0480">
      <w:pPr>
        <w:pStyle w:val="Default"/>
        <w:rPr>
          <w:color w:val="auto"/>
          <w:sz w:val="18"/>
          <w:szCs w:val="18"/>
        </w:rPr>
      </w:pPr>
    </w:p>
    <w:p w14:paraId="6689BB06" w14:textId="77777777" w:rsidR="004E31C0" w:rsidRPr="00FB0BD5" w:rsidRDefault="004E31C0" w:rsidP="006A0480">
      <w:pPr>
        <w:pStyle w:val="Default"/>
        <w:rPr>
          <w:color w:val="auto"/>
          <w:sz w:val="18"/>
          <w:szCs w:val="18"/>
        </w:rPr>
      </w:pPr>
    </w:p>
    <w:p w14:paraId="7A4E977E" w14:textId="77777777" w:rsidR="0067225A" w:rsidRPr="00FB0BD5" w:rsidRDefault="000019EB" w:rsidP="00833164">
      <w:pPr>
        <w:tabs>
          <w:tab w:val="left" w:pos="1380"/>
          <w:tab w:val="left" w:pos="2595"/>
        </w:tabs>
        <w:spacing w:after="120" w:line="240" w:lineRule="auto"/>
        <w:jc w:val="both"/>
        <w:rPr>
          <w:rFonts w:ascii="Calisto MT" w:hAnsi="Calisto MT" w:cs="Times New Roman"/>
          <w:b/>
          <w:sz w:val="20"/>
          <w:szCs w:val="20"/>
        </w:rPr>
      </w:pPr>
      <w:r>
        <w:rPr>
          <w:rFonts w:ascii="Calisto MT" w:hAnsi="Calisto MT" w:cs="Times New Roman"/>
          <w:b/>
          <w:sz w:val="20"/>
          <w:szCs w:val="20"/>
        </w:rPr>
        <w:t>Introduction</w:t>
      </w:r>
      <w:r w:rsidR="0067225A" w:rsidRPr="00FB0BD5">
        <w:rPr>
          <w:rFonts w:ascii="Calisto MT" w:hAnsi="Calisto MT" w:cs="Times New Roman"/>
          <w:b/>
          <w:sz w:val="20"/>
          <w:szCs w:val="20"/>
        </w:rPr>
        <w:tab/>
      </w:r>
      <w:r w:rsidR="00833164">
        <w:rPr>
          <w:rFonts w:ascii="Calisto MT" w:hAnsi="Calisto MT" w:cs="Times New Roman"/>
          <w:b/>
          <w:sz w:val="20"/>
          <w:szCs w:val="20"/>
        </w:rPr>
        <w:tab/>
      </w:r>
    </w:p>
    <w:p w14:paraId="3416B2DD" w14:textId="77777777" w:rsidR="000019EB" w:rsidRPr="000019EB" w:rsidRDefault="0057454C" w:rsidP="0057454C">
      <w:pPr>
        <w:spacing w:after="0" w:line="240" w:lineRule="auto"/>
        <w:ind w:firstLine="284"/>
        <w:jc w:val="both"/>
        <w:rPr>
          <w:rFonts w:ascii="Calisto MT" w:hAnsi="Calisto MT" w:cs="Times New Roman"/>
          <w:sz w:val="20"/>
          <w:szCs w:val="20"/>
        </w:rPr>
      </w:pPr>
      <w:r>
        <w:rPr>
          <w:rFonts w:ascii="Calisto MT" w:hAnsi="Calisto MT" w:cs="Times New Roman"/>
          <w:sz w:val="20"/>
          <w:szCs w:val="20"/>
        </w:rPr>
        <w:t>Corona virus pandemic (COVID-</w:t>
      </w:r>
      <w:r w:rsidR="000019EB" w:rsidRPr="000019EB">
        <w:rPr>
          <w:rFonts w:ascii="Calisto MT" w:hAnsi="Calisto MT" w:cs="Times New Roman"/>
          <w:sz w:val="20"/>
          <w:szCs w:val="20"/>
        </w:rPr>
        <w:t>19) has become something that has changed our daily lives. As we know, there has been a lot of news in various information media that explains the dangers of this virus. Coronavirus Disease (COVID-19) is an infectious disease caused by a new virus called novel family related corona virus the same virus as Severe Acute Respiratory Syndrome (SARS) and some types of the common cold. Starting from a local case, COVID-19 spread all over the world.</w:t>
      </w:r>
    </w:p>
    <w:p w14:paraId="65D8917D" w14:textId="77777777" w:rsidR="000019EB" w:rsidRPr="000019EB" w:rsidRDefault="000019EB" w:rsidP="000019EB">
      <w:pPr>
        <w:spacing w:after="0" w:line="240" w:lineRule="auto"/>
        <w:ind w:firstLine="284"/>
        <w:jc w:val="both"/>
        <w:rPr>
          <w:rFonts w:ascii="Calisto MT" w:hAnsi="Calisto MT" w:cs="Times New Roman"/>
          <w:sz w:val="20"/>
          <w:szCs w:val="20"/>
        </w:rPr>
      </w:pPr>
      <w:r w:rsidRPr="000019EB">
        <w:rPr>
          <w:rFonts w:ascii="Calisto MT" w:hAnsi="Calisto MT" w:cs="Times New Roman"/>
          <w:sz w:val="20"/>
          <w:szCs w:val="20"/>
        </w:rPr>
        <w:t>Therefore, the Corona Virus COVID-19 was declared a pandemic by World Health Organization (WHO) and the whole community is advised to keep a distance from other people and always stay at home. Based on determination the Ministry of Education and Culture (Kemendikbud) issued a Circular from the Minister Education and Culture Number: 36962/MPK.A/HK/2020 dated 17 March 2020 on Online Learning Online and Work from Home in Corona Virus Prevention Virus Disease (COVID-19).</w:t>
      </w:r>
    </w:p>
    <w:p w14:paraId="40525402" w14:textId="77777777" w:rsidR="000019EB" w:rsidRPr="000019EB" w:rsidRDefault="000019EB" w:rsidP="000019EB">
      <w:pPr>
        <w:spacing w:after="0" w:line="240" w:lineRule="auto"/>
        <w:ind w:firstLine="284"/>
        <w:jc w:val="both"/>
        <w:rPr>
          <w:rFonts w:ascii="Calisto MT" w:hAnsi="Calisto MT" w:cs="Times New Roman"/>
          <w:sz w:val="20"/>
          <w:szCs w:val="20"/>
        </w:rPr>
      </w:pPr>
      <w:r w:rsidRPr="000019EB">
        <w:rPr>
          <w:rFonts w:ascii="Calisto MT" w:hAnsi="Calisto MT" w:cs="Times New Roman"/>
          <w:sz w:val="20"/>
          <w:szCs w:val="20"/>
        </w:rPr>
        <w:t xml:space="preserve">According to that almost all of our daily or social activities are hampered. Various businesses in the company as well as traders in the community to the level of education began to adjust to the current conditions </w:t>
      </w:r>
      <w:r>
        <w:rPr>
          <w:rFonts w:ascii="Calisto MT" w:hAnsi="Calisto MT" w:cs="Times New Roman"/>
          <w:sz w:val="20"/>
          <w:szCs w:val="20"/>
        </w:rPr>
        <w:t xml:space="preserve">and situation. Everyone started </w:t>
      </w:r>
      <w:r w:rsidRPr="000019EB">
        <w:rPr>
          <w:rFonts w:ascii="Calisto MT" w:hAnsi="Calisto MT" w:cs="Times New Roman"/>
          <w:sz w:val="20"/>
          <w:szCs w:val="20"/>
        </w:rPr>
        <w:t>working from home. So since then until now all employees in various companies and education have established an online system. Various media applications that we can find easily to support activities, such as work and study.</w:t>
      </w:r>
    </w:p>
    <w:p w14:paraId="316DA446" w14:textId="4B4EB349" w:rsidR="000019EB" w:rsidRPr="000019EB" w:rsidRDefault="000019EB" w:rsidP="000019EB">
      <w:pPr>
        <w:spacing w:after="0" w:line="240" w:lineRule="auto"/>
        <w:ind w:firstLine="284"/>
        <w:jc w:val="both"/>
        <w:rPr>
          <w:rFonts w:ascii="Calisto MT" w:hAnsi="Calisto MT" w:cs="Times New Roman"/>
          <w:sz w:val="20"/>
          <w:szCs w:val="20"/>
        </w:rPr>
      </w:pPr>
      <w:r w:rsidRPr="000019EB">
        <w:rPr>
          <w:rFonts w:ascii="Calisto MT" w:hAnsi="Calisto MT" w:cs="Times New Roman"/>
          <w:sz w:val="20"/>
          <w:szCs w:val="20"/>
        </w:rPr>
        <w:t>As one of the applications that is widely used both in business and education, namely Google Meet. Google meet is a video conferencing application used for the online meeting process created and developed by Google. Google meet allows users to hold a meeting while in travel, carry out learning activities virtual teaching and training classes, remote interview, and many more again. Google meet has a feature that can used to make calls high quality vi</w:t>
      </w:r>
      <w:r>
        <w:rPr>
          <w:rFonts w:ascii="Calisto MT" w:hAnsi="Calisto MT" w:cs="Times New Roman"/>
          <w:sz w:val="20"/>
          <w:szCs w:val="20"/>
        </w:rPr>
        <w:t xml:space="preserve">deo for the group that can reach </w:t>
      </w:r>
      <w:r w:rsidRPr="000019EB">
        <w:rPr>
          <w:rFonts w:ascii="Calisto MT" w:hAnsi="Calisto MT" w:cs="Times New Roman"/>
          <w:sz w:val="20"/>
          <w:szCs w:val="20"/>
        </w:rPr>
        <w:t xml:space="preserve">250 people. User </w:t>
      </w:r>
      <w:r w:rsidRPr="000019EB">
        <w:rPr>
          <w:rFonts w:ascii="Calisto MT" w:hAnsi="Calisto MT" w:cs="Times New Roman"/>
          <w:sz w:val="20"/>
          <w:szCs w:val="20"/>
        </w:rPr>
        <w:lastRenderedPageBreak/>
        <w:t>numbers daily google meet app increase up to 25 times in the period between. Currently, Google Meet has upgraded its platform to be better and easier to use for the convenience of users.</w:t>
      </w:r>
    </w:p>
    <w:p w14:paraId="5643D936" w14:textId="77777777" w:rsidR="000019EB" w:rsidRPr="000019EB" w:rsidRDefault="000019EB" w:rsidP="000019EB">
      <w:pPr>
        <w:spacing w:after="0" w:line="240" w:lineRule="auto"/>
        <w:ind w:firstLine="284"/>
        <w:jc w:val="both"/>
        <w:rPr>
          <w:rFonts w:ascii="Calisto MT" w:hAnsi="Calisto MT" w:cs="Times New Roman"/>
          <w:sz w:val="20"/>
          <w:szCs w:val="20"/>
        </w:rPr>
      </w:pPr>
      <w:r w:rsidRPr="000019EB">
        <w:rPr>
          <w:rFonts w:ascii="Calisto MT" w:hAnsi="Calisto MT" w:cs="Times New Roman"/>
          <w:sz w:val="20"/>
          <w:szCs w:val="20"/>
        </w:rPr>
        <w:t>The existence of Google Meet which has adequate appropriate facilities to hold meetings, one of the lecturers at the University of Muhammadiyah Bangka Belitung in the field of English Education study program decided the Google Meet application as one of the learning media for Literal Listening Courses. It is hoped to be able support o</w:t>
      </w:r>
      <w:r>
        <w:rPr>
          <w:rFonts w:ascii="Calisto MT" w:hAnsi="Calisto MT" w:cs="Times New Roman"/>
          <w:sz w:val="20"/>
          <w:szCs w:val="20"/>
        </w:rPr>
        <w:t xml:space="preserve">nline learning. Listening skill </w:t>
      </w:r>
      <w:r w:rsidRPr="000019EB">
        <w:rPr>
          <w:rFonts w:ascii="Calisto MT" w:hAnsi="Calisto MT" w:cs="Times New Roman"/>
          <w:sz w:val="20"/>
          <w:szCs w:val="20"/>
        </w:rPr>
        <w:t>is the first language skill by humans in this world. According to Hamouda</w:t>
      </w:r>
      <w:r w:rsidR="00AA735C">
        <w:rPr>
          <w:rFonts w:ascii="Calisto MT" w:hAnsi="Calisto MT" w:cs="Times New Roman"/>
          <w:sz w:val="20"/>
          <w:szCs w:val="20"/>
        </w:rPr>
        <w:t xml:space="preserve">, </w:t>
      </w:r>
      <w:r w:rsidRPr="000019EB">
        <w:rPr>
          <w:rFonts w:ascii="Calisto MT" w:hAnsi="Calisto MT" w:cs="Times New Roman"/>
          <w:sz w:val="20"/>
          <w:szCs w:val="20"/>
        </w:rPr>
        <w:t>listening comprehension as a communicative process where audiences ae engaged in building meaning</w:t>
      </w:r>
      <w:r w:rsidR="00A672A0">
        <w:rPr>
          <w:rFonts w:ascii="Calisto MT" w:hAnsi="Calisto MT" w:cs="Times New Roman"/>
          <w:sz w:val="20"/>
          <w:szCs w:val="20"/>
        </w:rPr>
        <w:t xml:space="preserve"> </w:t>
      </w:r>
      <w:r w:rsidR="00A672A0">
        <w:rPr>
          <w:rFonts w:ascii="Calisto MT" w:hAnsi="Calisto MT" w:cs="Times New Roman"/>
          <w:sz w:val="20"/>
          <w:szCs w:val="20"/>
        </w:rPr>
        <w:fldChar w:fldCharType="begin" w:fldLock="1"/>
      </w:r>
      <w:r w:rsidR="00A672A0">
        <w:rPr>
          <w:rFonts w:ascii="Calisto MT" w:hAnsi="Calisto MT" w:cs="Times New Roman"/>
          <w:sz w:val="20"/>
          <w:szCs w:val="20"/>
        </w:rPr>
        <w:instrText>ADDIN CSL_CITATION {"citationItems":[{"id":"ITEM-1","itemData":{"author":[{"dropping-particle":"","family":"Hamouda","given":"Arafat","non-dropping-particle":"","parse-names":false,"suffix":""}],"container-title":"International journal of academic research in progressive education and development","id":"ITEM-1","issue":"2","issued":{"date-parts":[["2013"]]},"page":"113-155","title":"An investigation of listening comprehension problems encountered by Saudi students in the EL listening classroom","type":"article-journal","volume":"2"},"uris":["http://www.mendeley.com/documents/?uuid=2c448b4c-911d-44b7-bb35-871c628064b9"]}],"mendeley":{"formattedCitation":"(Hamouda, 2013)","plainTextFormattedCitation":"(Hamouda, 2013)","previouslyFormattedCitation":"(Hamouda, 2013)"},"properties":{"noteIndex":0},"schema":"https://github.com/citation-style-language/schema/raw/master/csl-citation.json"}</w:instrText>
      </w:r>
      <w:r w:rsidR="00A672A0">
        <w:rPr>
          <w:rFonts w:ascii="Calisto MT" w:hAnsi="Calisto MT" w:cs="Times New Roman"/>
          <w:sz w:val="20"/>
          <w:szCs w:val="20"/>
        </w:rPr>
        <w:fldChar w:fldCharType="separate"/>
      </w:r>
      <w:r w:rsidR="00A672A0" w:rsidRPr="00A672A0">
        <w:rPr>
          <w:rFonts w:ascii="Calisto MT" w:hAnsi="Calisto MT" w:cs="Times New Roman"/>
          <w:noProof/>
          <w:sz w:val="20"/>
          <w:szCs w:val="20"/>
        </w:rPr>
        <w:t>(Hamouda, 2013)</w:t>
      </w:r>
      <w:r w:rsidR="00A672A0">
        <w:rPr>
          <w:rFonts w:ascii="Calisto MT" w:hAnsi="Calisto MT" w:cs="Times New Roman"/>
          <w:sz w:val="20"/>
          <w:szCs w:val="20"/>
        </w:rPr>
        <w:fldChar w:fldCharType="end"/>
      </w:r>
      <w:r w:rsidRPr="000019EB">
        <w:rPr>
          <w:rFonts w:ascii="Calisto MT" w:hAnsi="Calisto MT" w:cs="Times New Roman"/>
          <w:sz w:val="20"/>
          <w:szCs w:val="20"/>
        </w:rPr>
        <w:t>. Audiences grasp the oral information through sound segregation, existed knowledge, sentences structures, stress intonation as well as the other linguistic or non-linguist</w:t>
      </w:r>
      <w:r w:rsidR="00A672A0">
        <w:rPr>
          <w:rFonts w:ascii="Calisto MT" w:hAnsi="Calisto MT" w:cs="Times New Roman"/>
          <w:sz w:val="20"/>
          <w:szCs w:val="20"/>
        </w:rPr>
        <w:t>ic signs. In other words, Nadig</w:t>
      </w:r>
      <w:r w:rsidRPr="000019EB">
        <w:rPr>
          <w:rFonts w:ascii="Calisto MT" w:hAnsi="Calisto MT" w:cs="Times New Roman"/>
          <w:sz w:val="20"/>
          <w:szCs w:val="20"/>
        </w:rPr>
        <w:t xml:space="preserve"> stated that listening comprehension is the process of defining spoken language including sounds and the grammar used</w:t>
      </w:r>
      <w:r w:rsidR="00A672A0">
        <w:rPr>
          <w:rFonts w:ascii="Calisto MT" w:hAnsi="Calisto MT" w:cs="Times New Roman"/>
          <w:sz w:val="20"/>
          <w:szCs w:val="20"/>
        </w:rPr>
        <w:t xml:space="preserve"> </w:t>
      </w:r>
      <w:r w:rsidR="00A672A0">
        <w:rPr>
          <w:rFonts w:ascii="Calisto MT" w:hAnsi="Calisto MT" w:cs="Times New Roman"/>
          <w:sz w:val="20"/>
          <w:szCs w:val="20"/>
        </w:rPr>
        <w:fldChar w:fldCharType="begin" w:fldLock="1"/>
      </w:r>
      <w:r w:rsidR="00A672A0">
        <w:rPr>
          <w:rFonts w:ascii="Calisto MT" w:hAnsi="Calisto MT" w:cs="Times New Roman"/>
          <w:sz w:val="20"/>
          <w:szCs w:val="20"/>
        </w:rPr>
        <w:instrText>ADDIN CSL_CITATION {"citationItems":[{"id":"ITEM-1","itemData":{"author":[{"dropping-particle":"","family":"Nadig","given":"Aparna","non-dropping-particle":"","parse-names":false,"suffix":""}],"container-title":"Encyclopedia of autism spectrum disorders","id":"ITEM-1","issued":{"date-parts":[["2013"]]},"publisher":"Springer New York","title":"Listening comprehension","type":"article-journal","volume":"1743"},"uris":["http://www.mendeley.com/documents/?uuid=99abbffb-6818-4b52-8a35-f8e705420a83"]}],"mendeley":{"formattedCitation":"(Nadig, 2013)","plainTextFormattedCitation":"(Nadig, 2013)","previouslyFormattedCitation":"(Nadig, 2013)"},"properties":{"noteIndex":0},"schema":"https://github.com/citation-style-language/schema/raw/master/csl-citation.json"}</w:instrText>
      </w:r>
      <w:r w:rsidR="00A672A0">
        <w:rPr>
          <w:rFonts w:ascii="Calisto MT" w:hAnsi="Calisto MT" w:cs="Times New Roman"/>
          <w:sz w:val="20"/>
          <w:szCs w:val="20"/>
        </w:rPr>
        <w:fldChar w:fldCharType="separate"/>
      </w:r>
      <w:r w:rsidR="00A672A0" w:rsidRPr="00A672A0">
        <w:rPr>
          <w:rFonts w:ascii="Calisto MT" w:hAnsi="Calisto MT" w:cs="Times New Roman"/>
          <w:noProof/>
          <w:sz w:val="20"/>
          <w:szCs w:val="20"/>
        </w:rPr>
        <w:t>(Nadig, 2013)</w:t>
      </w:r>
      <w:r w:rsidR="00A672A0">
        <w:rPr>
          <w:rFonts w:ascii="Calisto MT" w:hAnsi="Calisto MT" w:cs="Times New Roman"/>
          <w:sz w:val="20"/>
          <w:szCs w:val="20"/>
        </w:rPr>
        <w:fldChar w:fldCharType="end"/>
      </w:r>
      <w:r w:rsidRPr="000019EB">
        <w:rPr>
          <w:rFonts w:ascii="Calisto MT" w:hAnsi="Calisto MT" w:cs="Times New Roman"/>
          <w:sz w:val="20"/>
          <w:szCs w:val="20"/>
        </w:rPr>
        <w:t xml:space="preserve">. Based on </w:t>
      </w:r>
      <w:r w:rsidR="00A672A0">
        <w:rPr>
          <w:rFonts w:ascii="Calisto MT" w:hAnsi="Calisto MT" w:cs="Times New Roman"/>
          <w:sz w:val="20"/>
          <w:szCs w:val="20"/>
        </w:rPr>
        <w:t>what Ahmadi explained,</w:t>
      </w:r>
      <w:r w:rsidRPr="000019EB">
        <w:rPr>
          <w:rFonts w:ascii="Calisto MT" w:hAnsi="Calisto MT" w:cs="Times New Roman"/>
          <w:sz w:val="20"/>
          <w:szCs w:val="20"/>
        </w:rPr>
        <w:t xml:space="preserve"> the interlocutors learn to respond to the speakers, they need to understand the utterance they heard</w:t>
      </w:r>
      <w:r w:rsidR="00A672A0">
        <w:rPr>
          <w:rFonts w:ascii="Calisto MT" w:hAnsi="Calisto MT" w:cs="Times New Roman"/>
          <w:sz w:val="20"/>
          <w:szCs w:val="20"/>
        </w:rPr>
        <w:t xml:space="preserve"> </w:t>
      </w:r>
      <w:r w:rsidR="00A672A0">
        <w:rPr>
          <w:rFonts w:ascii="Calisto MT" w:hAnsi="Calisto MT" w:cs="Times New Roman"/>
          <w:sz w:val="20"/>
          <w:szCs w:val="20"/>
        </w:rPr>
        <w:fldChar w:fldCharType="begin" w:fldLock="1"/>
      </w:r>
      <w:r w:rsidR="00974D5A">
        <w:rPr>
          <w:rFonts w:ascii="Calisto MT" w:hAnsi="Calisto MT" w:cs="Times New Roman"/>
          <w:sz w:val="20"/>
          <w:szCs w:val="20"/>
        </w:rPr>
        <w:instrText>ADDIN CSL_CITATION {"citationItems":[{"id":"ITEM-1","itemData":{"ISSN":"1049-4820","author":[{"dropping-particle":"","family":"Hassani","given":"Kaveh","non-dropping-particle":"","parse-names":false,"suffix":""},{"dropping-particle":"","family":"Nahvi","given":"Ali","non-dropping-particle":"","parse-names":false,"suffix":""},{"dropping-particle":"","family":"Ahmadi","given":"Ali","non-dropping-particle":"","parse-names":false,"suffix":""}],"container-title":"Interactive Learning Environments","id":"ITEM-1","issue":"1","issued":{"date-parts":[["2016"]]},"page":"252-271","publisher":"Taylor &amp; Francis","title":"Design and implementation of an intelligent virtual environment for improving speaking and listening skills","type":"article-journal","volume":"24"},"uris":["http://www.mendeley.com/documents/?uuid=1067509d-c498-484d-acb1-6c932c5a80ff"]}],"mendeley":{"formattedCitation":"(Hassani, Nahvi, &amp; Ahmadi, 2016)","plainTextFormattedCitation":"(Hassani, Nahvi, &amp; Ahmadi, 2016)","previouslyFormattedCitation":"(Hassani, Nahvi, &amp; Ahmadi, 2016)"},"properties":{"noteIndex":0},"schema":"https://github.com/citation-style-language/schema/raw/master/csl-citation.json"}</w:instrText>
      </w:r>
      <w:r w:rsidR="00A672A0">
        <w:rPr>
          <w:rFonts w:ascii="Calisto MT" w:hAnsi="Calisto MT" w:cs="Times New Roman"/>
          <w:sz w:val="20"/>
          <w:szCs w:val="20"/>
        </w:rPr>
        <w:fldChar w:fldCharType="separate"/>
      </w:r>
      <w:r w:rsidR="00A672A0" w:rsidRPr="00A672A0">
        <w:rPr>
          <w:rFonts w:ascii="Calisto MT" w:hAnsi="Calisto MT" w:cs="Times New Roman"/>
          <w:noProof/>
          <w:sz w:val="20"/>
          <w:szCs w:val="20"/>
        </w:rPr>
        <w:t>(Hassani, Nahvi, &amp; Ahmadi, 2016)</w:t>
      </w:r>
      <w:r w:rsidR="00A672A0">
        <w:rPr>
          <w:rFonts w:ascii="Calisto MT" w:hAnsi="Calisto MT" w:cs="Times New Roman"/>
          <w:sz w:val="20"/>
          <w:szCs w:val="20"/>
        </w:rPr>
        <w:fldChar w:fldCharType="end"/>
      </w:r>
      <w:r w:rsidRPr="000019EB">
        <w:rPr>
          <w:rFonts w:ascii="Calisto MT" w:hAnsi="Calisto MT" w:cs="Times New Roman"/>
          <w:sz w:val="20"/>
          <w:szCs w:val="20"/>
        </w:rPr>
        <w:t>.</w:t>
      </w:r>
    </w:p>
    <w:p w14:paraId="03F0C6E9" w14:textId="77777777" w:rsidR="000019EB" w:rsidRPr="000019EB" w:rsidRDefault="000019EB" w:rsidP="000019EB">
      <w:pPr>
        <w:spacing w:after="0" w:line="240" w:lineRule="auto"/>
        <w:ind w:firstLine="284"/>
        <w:jc w:val="both"/>
        <w:rPr>
          <w:rFonts w:ascii="Calisto MT" w:hAnsi="Calisto MT" w:cs="Times New Roman"/>
          <w:sz w:val="20"/>
          <w:szCs w:val="20"/>
        </w:rPr>
      </w:pPr>
      <w:r w:rsidRPr="000019EB">
        <w:rPr>
          <w:rFonts w:ascii="Calisto MT" w:hAnsi="Calisto MT" w:cs="Times New Roman"/>
          <w:sz w:val="20"/>
          <w:szCs w:val="20"/>
        </w:rPr>
        <w:t xml:space="preserve">Listening </w:t>
      </w:r>
      <w:r w:rsidR="00A672A0">
        <w:rPr>
          <w:rFonts w:ascii="Calisto MT" w:hAnsi="Calisto MT" w:cs="Times New Roman"/>
          <w:sz w:val="20"/>
          <w:szCs w:val="20"/>
        </w:rPr>
        <w:t>is aimed</w:t>
      </w:r>
      <w:r w:rsidRPr="000019EB">
        <w:rPr>
          <w:rFonts w:ascii="Calisto MT" w:hAnsi="Calisto MT" w:cs="Times New Roman"/>
          <w:sz w:val="20"/>
          <w:szCs w:val="20"/>
        </w:rPr>
        <w:t xml:space="preserve"> to be able to gain knowledge from the speaker's speech material. In addition, listening can communicate ideas or a feeling to others properly and appropriately. The real process of listening is about what is being discussed, where the communication process takes place, what kind of communication used (formal/informal) and who is doing the communication and then what information is needed in the listening process.</w:t>
      </w:r>
    </w:p>
    <w:p w14:paraId="470B8766" w14:textId="5E63D5A6" w:rsidR="000019EB" w:rsidRPr="000019EB" w:rsidRDefault="000019EB" w:rsidP="000019EB">
      <w:pPr>
        <w:spacing w:after="0" w:line="240" w:lineRule="auto"/>
        <w:ind w:firstLine="284"/>
        <w:jc w:val="both"/>
        <w:rPr>
          <w:rFonts w:ascii="Calisto MT" w:hAnsi="Calisto MT" w:cs="Times New Roman"/>
          <w:sz w:val="20"/>
          <w:szCs w:val="20"/>
        </w:rPr>
      </w:pPr>
      <w:r w:rsidRPr="000019EB">
        <w:rPr>
          <w:rFonts w:ascii="Calisto MT" w:hAnsi="Calisto MT" w:cs="Times New Roman"/>
          <w:sz w:val="20"/>
          <w:szCs w:val="20"/>
        </w:rPr>
        <w:t>This research aims to know, 1) How the effectiveness of using google meets in Literal listening lear</w:t>
      </w:r>
      <w:r w:rsidR="00D60E30">
        <w:rPr>
          <w:rFonts w:ascii="Calisto MT" w:hAnsi="Calisto MT" w:cs="Times New Roman"/>
          <w:sz w:val="20"/>
          <w:szCs w:val="20"/>
        </w:rPr>
        <w:t>ning process for s</w:t>
      </w:r>
      <w:r w:rsidRPr="000019EB">
        <w:rPr>
          <w:rFonts w:ascii="Calisto MT" w:hAnsi="Calisto MT" w:cs="Times New Roman"/>
          <w:sz w:val="20"/>
          <w:szCs w:val="20"/>
        </w:rPr>
        <w:t>tudents of English Educati</w:t>
      </w:r>
      <w:r w:rsidR="00D60E30">
        <w:rPr>
          <w:rFonts w:ascii="Calisto MT" w:hAnsi="Calisto MT" w:cs="Times New Roman"/>
          <w:sz w:val="20"/>
          <w:szCs w:val="20"/>
        </w:rPr>
        <w:t xml:space="preserve">on study program </w:t>
      </w:r>
      <w:r w:rsidRPr="000019EB">
        <w:rPr>
          <w:rFonts w:ascii="Calisto MT" w:hAnsi="Calisto MT" w:cs="Times New Roman"/>
          <w:sz w:val="20"/>
          <w:szCs w:val="20"/>
        </w:rPr>
        <w:t>and 2) what the advantages and the weaknesses of using Google meet for second semester students of English Education study program.</w:t>
      </w:r>
    </w:p>
    <w:p w14:paraId="20563B15" w14:textId="77777777" w:rsidR="000019EB" w:rsidRPr="000019EB" w:rsidRDefault="000019EB" w:rsidP="000019EB">
      <w:pPr>
        <w:spacing w:after="0" w:line="240" w:lineRule="auto"/>
        <w:ind w:firstLine="284"/>
        <w:jc w:val="both"/>
        <w:rPr>
          <w:rFonts w:ascii="Calisto MT" w:hAnsi="Calisto MT" w:cs="Times New Roman"/>
          <w:sz w:val="20"/>
          <w:szCs w:val="20"/>
        </w:rPr>
      </w:pPr>
      <w:r w:rsidRPr="000019EB">
        <w:rPr>
          <w:rFonts w:ascii="Calisto MT" w:hAnsi="Calisto MT" w:cs="Times New Roman"/>
          <w:sz w:val="20"/>
          <w:szCs w:val="20"/>
        </w:rPr>
        <w:t>During this pandemic internet ha</w:t>
      </w:r>
      <w:r>
        <w:rPr>
          <w:rFonts w:ascii="Calisto MT" w:hAnsi="Calisto MT" w:cs="Times New Roman"/>
          <w:sz w:val="20"/>
          <w:szCs w:val="20"/>
        </w:rPr>
        <w:t xml:space="preserve">s been improved more than ever. </w:t>
      </w:r>
      <w:r w:rsidRPr="000019EB">
        <w:rPr>
          <w:rFonts w:ascii="Calisto MT" w:hAnsi="Calisto MT" w:cs="Times New Roman"/>
          <w:sz w:val="20"/>
          <w:szCs w:val="20"/>
        </w:rPr>
        <w:t>Therefore, education is one of the most in using the internet connection. A lot of apps used in order to keep the students engaged in learning process. But how many of them are reaching the full potential in implementing the learning process to make a better explanation through the apps. Hence, there some researchers conducted the research about the apps that that they used in encouraging their lesson.</w:t>
      </w:r>
    </w:p>
    <w:p w14:paraId="2725651B" w14:textId="77777777" w:rsidR="000019EB" w:rsidRPr="000019EB" w:rsidRDefault="00FF3A38" w:rsidP="000019EB">
      <w:pPr>
        <w:spacing w:after="0" w:line="240" w:lineRule="auto"/>
        <w:ind w:firstLine="284"/>
        <w:jc w:val="both"/>
        <w:rPr>
          <w:rFonts w:ascii="Calisto MT" w:hAnsi="Calisto MT" w:cs="Times New Roman"/>
          <w:sz w:val="20"/>
          <w:szCs w:val="20"/>
        </w:rPr>
      </w:pPr>
      <w:r>
        <w:rPr>
          <w:rFonts w:ascii="Calisto MT" w:hAnsi="Calisto MT" w:cs="Times New Roman"/>
          <w:sz w:val="20"/>
          <w:szCs w:val="20"/>
        </w:rPr>
        <w:t xml:space="preserve">Sari Nalurita’ </w:t>
      </w:r>
      <w:r w:rsidR="000019EB" w:rsidRPr="000019EB">
        <w:rPr>
          <w:rFonts w:ascii="Calisto MT" w:hAnsi="Calisto MT" w:cs="Times New Roman"/>
          <w:sz w:val="20"/>
          <w:szCs w:val="20"/>
        </w:rPr>
        <w:t>rese</w:t>
      </w:r>
      <w:r w:rsidR="00974D5A">
        <w:rPr>
          <w:rFonts w:ascii="Calisto MT" w:hAnsi="Calisto MT" w:cs="Times New Roman"/>
          <w:sz w:val="20"/>
          <w:szCs w:val="20"/>
        </w:rPr>
        <w:t xml:space="preserve">arch is about “The Utilization of </w:t>
      </w:r>
      <w:r w:rsidR="000019EB" w:rsidRPr="000019EB">
        <w:rPr>
          <w:rFonts w:ascii="Calisto MT" w:hAnsi="Calisto MT" w:cs="Times New Roman"/>
          <w:sz w:val="20"/>
          <w:szCs w:val="20"/>
        </w:rPr>
        <w:t>Google Meet Application in Business Projection Engineering Courses of Odd Se</w:t>
      </w:r>
      <w:r w:rsidR="00974D5A">
        <w:rPr>
          <w:rFonts w:ascii="Calisto MT" w:hAnsi="Calisto MT" w:cs="Times New Roman"/>
          <w:sz w:val="20"/>
          <w:szCs w:val="20"/>
        </w:rPr>
        <w:t>mester Academic Year 2020/2021 a</w:t>
      </w:r>
      <w:r w:rsidR="000019EB" w:rsidRPr="000019EB">
        <w:rPr>
          <w:rFonts w:ascii="Calisto MT" w:hAnsi="Calisto MT" w:cs="Times New Roman"/>
          <w:sz w:val="20"/>
          <w:szCs w:val="20"/>
        </w:rPr>
        <w:t>t University Dirgantara Marsekal Suryadarma (Unsurya)”</w:t>
      </w:r>
      <w:r w:rsidR="00974D5A">
        <w:rPr>
          <w:rFonts w:ascii="Calisto MT" w:hAnsi="Calisto MT" w:cs="Times New Roman"/>
          <w:sz w:val="20"/>
          <w:szCs w:val="20"/>
        </w:rPr>
        <w:t xml:space="preserve"> </w:t>
      </w:r>
      <w:r w:rsidR="00974D5A">
        <w:rPr>
          <w:rFonts w:ascii="Calisto MT" w:hAnsi="Calisto MT" w:cs="Times New Roman"/>
          <w:sz w:val="20"/>
          <w:szCs w:val="20"/>
        </w:rPr>
        <w:fldChar w:fldCharType="begin" w:fldLock="1"/>
      </w:r>
      <w:r w:rsidR="00EE13C2">
        <w:rPr>
          <w:rFonts w:ascii="Calisto MT" w:hAnsi="Calisto MT" w:cs="Times New Roman"/>
          <w:sz w:val="20"/>
          <w:szCs w:val="20"/>
        </w:rPr>
        <w:instrText>ADDIN CSL_CITATION {"citationItems":[{"id":"ITEM-1","itemData":{"author":[{"dropping-particle":"","family":"Nalurita","given":"Sari","non-dropping-particle":"","parse-names":false,"suffix":""}],"container-title":"Jurnal Ilmiah Manajemen Surya Pasca Scientia","id":"ITEM-1","issue":"1","issued":{"date-parts":[["2020"]]},"title":"Pemanfaatan Aplikasi Google Meet Pada Mata Kuliah Teknik Proyeksi Bisnis Semester Gasal Tahun Pelajaran 2020/2021 Di Universitas Dirgantara Marsekal Suryadarma (Unsurya)(Studi Pada Mahasiswa Prodi Manajemen Kelas G)","type":"article-journal","volume":"10"},"uris":["http://www.mendeley.com/documents/?uuid=2538b6e5-bfa3-4e66-af39-d25502f388d0"]}],"mendeley":{"formattedCitation":"(Nalurita, 2020)","plainTextFormattedCitation":"(Nalurita, 2020)","previouslyFormattedCitation":"(Nalurita, 2020)"},"properties":{"noteIndex":0},"schema":"https://github.com/citation-style-language/schema/raw/master/csl-citation.json"}</w:instrText>
      </w:r>
      <w:r w:rsidR="00974D5A">
        <w:rPr>
          <w:rFonts w:ascii="Calisto MT" w:hAnsi="Calisto MT" w:cs="Times New Roman"/>
          <w:sz w:val="20"/>
          <w:szCs w:val="20"/>
        </w:rPr>
        <w:fldChar w:fldCharType="separate"/>
      </w:r>
      <w:r w:rsidR="00974D5A" w:rsidRPr="00974D5A">
        <w:rPr>
          <w:rFonts w:ascii="Calisto MT" w:hAnsi="Calisto MT" w:cs="Times New Roman"/>
          <w:noProof/>
          <w:sz w:val="20"/>
          <w:szCs w:val="20"/>
        </w:rPr>
        <w:t>(Nalurita, 2020)</w:t>
      </w:r>
      <w:r w:rsidR="00974D5A">
        <w:rPr>
          <w:rFonts w:ascii="Calisto MT" w:hAnsi="Calisto MT" w:cs="Times New Roman"/>
          <w:sz w:val="20"/>
          <w:szCs w:val="20"/>
        </w:rPr>
        <w:fldChar w:fldCharType="end"/>
      </w:r>
      <w:r w:rsidR="000019EB" w:rsidRPr="000019EB">
        <w:rPr>
          <w:rFonts w:ascii="Calisto MT" w:hAnsi="Calisto MT" w:cs="Times New Roman"/>
          <w:sz w:val="20"/>
          <w:szCs w:val="20"/>
        </w:rPr>
        <w:t>. It tells about how the ability of students in understanding the lesson through Google Meet, do the students find it hard to get the connection and the effectiveness of using Google Meet for the odd semester academic year 2020/2021 at UNSURYA. Compare to this research that we conduc</w:t>
      </w:r>
      <w:r w:rsidR="00DE13C5">
        <w:rPr>
          <w:rFonts w:ascii="Calisto MT" w:hAnsi="Calisto MT" w:cs="Times New Roman"/>
          <w:sz w:val="20"/>
          <w:szCs w:val="20"/>
        </w:rPr>
        <w:t>ted is about how the effect of G</w:t>
      </w:r>
      <w:r w:rsidR="000019EB" w:rsidRPr="000019EB">
        <w:rPr>
          <w:rFonts w:ascii="Calisto MT" w:hAnsi="Calisto MT" w:cs="Times New Roman"/>
          <w:sz w:val="20"/>
          <w:szCs w:val="20"/>
        </w:rPr>
        <w:t xml:space="preserve">oogle </w:t>
      </w:r>
      <w:r w:rsidR="00DE13C5">
        <w:rPr>
          <w:rFonts w:ascii="Calisto MT" w:hAnsi="Calisto MT" w:cs="Times New Roman"/>
          <w:sz w:val="20"/>
          <w:szCs w:val="20"/>
        </w:rPr>
        <w:t>M</w:t>
      </w:r>
      <w:r w:rsidR="000019EB" w:rsidRPr="000019EB">
        <w:rPr>
          <w:rFonts w:ascii="Calisto MT" w:hAnsi="Calisto MT" w:cs="Times New Roman"/>
          <w:sz w:val="20"/>
          <w:szCs w:val="20"/>
        </w:rPr>
        <w:t>eet</w:t>
      </w:r>
      <w:r w:rsidR="00DE13C5">
        <w:rPr>
          <w:rFonts w:ascii="Calisto MT" w:hAnsi="Calisto MT" w:cs="Times New Roman"/>
          <w:sz w:val="20"/>
          <w:szCs w:val="20"/>
        </w:rPr>
        <w:t xml:space="preserve"> in Literal L</w:t>
      </w:r>
      <w:r w:rsidR="000019EB">
        <w:rPr>
          <w:rFonts w:ascii="Calisto MT" w:hAnsi="Calisto MT" w:cs="Times New Roman"/>
          <w:sz w:val="20"/>
          <w:szCs w:val="20"/>
        </w:rPr>
        <w:t xml:space="preserve">istening class for </w:t>
      </w:r>
      <w:r w:rsidR="000019EB" w:rsidRPr="000019EB">
        <w:rPr>
          <w:rFonts w:ascii="Calisto MT" w:hAnsi="Calisto MT" w:cs="Times New Roman"/>
          <w:sz w:val="20"/>
          <w:szCs w:val="20"/>
        </w:rPr>
        <w:t>second semester students of English education study program. We hope that our research can be used as one of the indications for the teacher or lecturer in using Google Meet for the better learning and chose the right app that depends on what the subject is about.</w:t>
      </w:r>
    </w:p>
    <w:p w14:paraId="60A4736E" w14:textId="77777777" w:rsidR="000019EB" w:rsidRPr="000019EB" w:rsidRDefault="000019EB" w:rsidP="000019EB">
      <w:pPr>
        <w:spacing w:after="0" w:line="240" w:lineRule="auto"/>
        <w:ind w:firstLine="284"/>
        <w:jc w:val="both"/>
        <w:rPr>
          <w:rFonts w:ascii="Calisto MT" w:hAnsi="Calisto MT" w:cs="Times New Roman"/>
          <w:sz w:val="20"/>
          <w:szCs w:val="20"/>
        </w:rPr>
      </w:pPr>
      <w:r w:rsidRPr="000019EB">
        <w:rPr>
          <w:rFonts w:ascii="Calisto MT" w:hAnsi="Calisto MT" w:cs="Times New Roman"/>
          <w:sz w:val="20"/>
          <w:szCs w:val="20"/>
        </w:rPr>
        <w:t xml:space="preserve">Second Research by Rina </w:t>
      </w:r>
      <w:r w:rsidR="00EE13C2">
        <w:rPr>
          <w:rFonts w:ascii="Calisto MT" w:hAnsi="Calisto MT" w:cs="Times New Roman"/>
          <w:sz w:val="20"/>
          <w:szCs w:val="20"/>
        </w:rPr>
        <w:t>Husnaini Febriyanti et al</w:t>
      </w:r>
      <w:r w:rsidRPr="000019EB">
        <w:rPr>
          <w:rFonts w:ascii="Calisto MT" w:hAnsi="Calisto MT" w:cs="Times New Roman"/>
          <w:sz w:val="20"/>
          <w:szCs w:val="20"/>
        </w:rPr>
        <w:t xml:space="preserve">. The research is about “Platform for Application of Use in Online English Based Teaching”. The purpose of that research is about to give the guidance of using the platform properly in learning activity KBM </w:t>
      </w:r>
      <w:r w:rsidRPr="00D60E30">
        <w:rPr>
          <w:rFonts w:ascii="Calisto MT" w:hAnsi="Calisto MT" w:cs="Times New Roman"/>
          <w:i/>
          <w:sz w:val="20"/>
          <w:szCs w:val="20"/>
        </w:rPr>
        <w:t>(kegiatan belajar mengajar)</w:t>
      </w:r>
      <w:r w:rsidR="00EE13C2">
        <w:rPr>
          <w:rFonts w:ascii="Calisto MT" w:hAnsi="Calisto MT" w:cs="Times New Roman"/>
          <w:sz w:val="20"/>
          <w:szCs w:val="20"/>
        </w:rPr>
        <w:t xml:space="preserve"> </w:t>
      </w:r>
      <w:r w:rsidR="00EE13C2">
        <w:rPr>
          <w:rFonts w:ascii="Calisto MT" w:hAnsi="Calisto MT" w:cs="Times New Roman"/>
          <w:sz w:val="20"/>
          <w:szCs w:val="20"/>
        </w:rPr>
        <w:fldChar w:fldCharType="begin" w:fldLock="1"/>
      </w:r>
      <w:r w:rsidR="00870F85">
        <w:rPr>
          <w:rFonts w:ascii="Calisto MT" w:hAnsi="Calisto MT" w:cs="Times New Roman"/>
          <w:sz w:val="20"/>
          <w:szCs w:val="20"/>
        </w:rPr>
        <w:instrText>ADDIN CSL_CITATION {"citationItems":[{"id":"ITEM-1","itemData":{"ISSN":"2721-2688","author":[{"dropping-particle":"","family":"Febriyanti","given":"Rina Husnaini","non-dropping-particle":"","parse-names":false,"suffix":""},{"dropping-particle":"","family":"Sundari","given":"Hanna","non-dropping-particle":"","parse-names":false,"suffix":""}],"container-title":"RANGKIANG: Jurnal Pengabdian Pada Masyarakat","id":"ITEM-1","issue":"1","issued":{"date-parts":[["2020"]]},"page":"17-27","title":"Penerapan Penggunaan Platform Dalam Pengajaran Bahasa Inggris Berbasis Daring","type":"article-journal","volume":"2"},"uris":["http://www.mendeley.com/documents/?uuid=1667bb9d-e559-4d36-a0f6-ea00c27e132a"]}],"mendeley":{"formattedCitation":"(Febriyanti &amp; Sundari, 2020)","plainTextFormattedCitation":"(Febriyanti &amp; Sundari, 2020)","previouslyFormattedCitation":"(Febriyanti &amp; Sundari, 2020)"},"properties":{"noteIndex":0},"schema":"https://github.com/citation-style-language/schema/raw/master/csl-citation.json"}</w:instrText>
      </w:r>
      <w:r w:rsidR="00EE13C2">
        <w:rPr>
          <w:rFonts w:ascii="Calisto MT" w:hAnsi="Calisto MT" w:cs="Times New Roman"/>
          <w:sz w:val="20"/>
          <w:szCs w:val="20"/>
        </w:rPr>
        <w:fldChar w:fldCharType="separate"/>
      </w:r>
      <w:r w:rsidR="00EE13C2" w:rsidRPr="00EE13C2">
        <w:rPr>
          <w:rFonts w:ascii="Calisto MT" w:hAnsi="Calisto MT" w:cs="Times New Roman"/>
          <w:noProof/>
          <w:sz w:val="20"/>
          <w:szCs w:val="20"/>
        </w:rPr>
        <w:t>(Febriyanti &amp; Sundari, 2020)</w:t>
      </w:r>
      <w:r w:rsidR="00EE13C2">
        <w:rPr>
          <w:rFonts w:ascii="Calisto MT" w:hAnsi="Calisto MT" w:cs="Times New Roman"/>
          <w:sz w:val="20"/>
          <w:szCs w:val="20"/>
        </w:rPr>
        <w:fldChar w:fldCharType="end"/>
      </w:r>
      <w:r w:rsidRPr="000019EB">
        <w:rPr>
          <w:rFonts w:ascii="Calisto MT" w:hAnsi="Calisto MT" w:cs="Times New Roman"/>
          <w:sz w:val="20"/>
          <w:szCs w:val="20"/>
        </w:rPr>
        <w:t>. Compare to this research that we conducted which is to investigate how the lecturer used the platform properly then we can know the effectiveness of google meet in literal listening class for second semester students of English education study program</w:t>
      </w:r>
      <w:r w:rsidR="00EE13C2">
        <w:rPr>
          <w:rFonts w:ascii="Calisto MT" w:hAnsi="Calisto MT" w:cs="Times New Roman"/>
          <w:sz w:val="20"/>
          <w:szCs w:val="20"/>
        </w:rPr>
        <w:t>.</w:t>
      </w:r>
    </w:p>
    <w:p w14:paraId="1FED2CC3" w14:textId="77777777" w:rsidR="00575442" w:rsidRPr="00FB0BD5" w:rsidRDefault="000019EB" w:rsidP="000019EB">
      <w:pPr>
        <w:spacing w:after="0" w:line="240" w:lineRule="auto"/>
        <w:ind w:firstLine="284"/>
        <w:jc w:val="both"/>
        <w:rPr>
          <w:rFonts w:ascii="Calisto MT" w:hAnsi="Calisto MT" w:cs="Times New Roman"/>
          <w:sz w:val="20"/>
          <w:szCs w:val="20"/>
        </w:rPr>
      </w:pPr>
      <w:r w:rsidRPr="000019EB">
        <w:rPr>
          <w:rFonts w:ascii="Calisto MT" w:hAnsi="Calisto MT" w:cs="Times New Roman"/>
          <w:sz w:val="20"/>
          <w:szCs w:val="20"/>
        </w:rPr>
        <w:t xml:space="preserve">Third research by </w:t>
      </w:r>
      <w:r w:rsidR="00870F85">
        <w:rPr>
          <w:rFonts w:ascii="Calisto MT" w:hAnsi="Calisto MT" w:cs="Times New Roman"/>
          <w:sz w:val="20"/>
          <w:szCs w:val="20"/>
        </w:rPr>
        <w:t>Yuliana</w:t>
      </w:r>
      <w:r w:rsidRPr="000019EB">
        <w:rPr>
          <w:rFonts w:ascii="Calisto MT" w:hAnsi="Calisto MT" w:cs="Times New Roman"/>
          <w:sz w:val="20"/>
          <w:szCs w:val="20"/>
        </w:rPr>
        <w:t xml:space="preserve">. The research is about “The Impact of Online Lectures during the COVID – 19 Pandemic Against Indonesia Students”. Her research is about online learning has several impacts on students. This is expected to be an evaluation so that online learning can be sought to be well received by students without reducing the essence of education itself. In </w:t>
      </w:r>
      <w:r w:rsidR="00870F85">
        <w:rPr>
          <w:rFonts w:ascii="Calisto MT" w:hAnsi="Calisto MT" w:cs="Times New Roman"/>
          <w:sz w:val="20"/>
          <w:szCs w:val="20"/>
        </w:rPr>
        <w:t>her</w:t>
      </w:r>
      <w:r w:rsidRPr="000019EB">
        <w:rPr>
          <w:rFonts w:ascii="Calisto MT" w:hAnsi="Calisto MT" w:cs="Times New Roman"/>
          <w:sz w:val="20"/>
          <w:szCs w:val="20"/>
        </w:rPr>
        <w:t xml:space="preserve"> research, th</w:t>
      </w:r>
      <w:r w:rsidR="00870F85">
        <w:rPr>
          <w:rFonts w:ascii="Calisto MT" w:hAnsi="Calisto MT" w:cs="Times New Roman"/>
          <w:sz w:val="20"/>
          <w:szCs w:val="20"/>
        </w:rPr>
        <w:t>e target audience in her</w:t>
      </w:r>
      <w:r>
        <w:rPr>
          <w:rFonts w:ascii="Calisto MT" w:hAnsi="Calisto MT" w:cs="Times New Roman"/>
          <w:sz w:val="20"/>
          <w:szCs w:val="20"/>
        </w:rPr>
        <w:t xml:space="preserve"> are </w:t>
      </w:r>
      <w:r w:rsidR="00870F85">
        <w:rPr>
          <w:rFonts w:ascii="Calisto MT" w:hAnsi="Calisto MT" w:cs="Times New Roman"/>
          <w:sz w:val="20"/>
          <w:szCs w:val="20"/>
        </w:rPr>
        <w:t xml:space="preserve">college </w:t>
      </w:r>
      <w:r>
        <w:rPr>
          <w:rFonts w:ascii="Calisto MT" w:hAnsi="Calisto MT" w:cs="Times New Roman"/>
          <w:sz w:val="20"/>
          <w:szCs w:val="20"/>
        </w:rPr>
        <w:t xml:space="preserve">students. Online learning </w:t>
      </w:r>
      <w:r w:rsidRPr="000019EB">
        <w:rPr>
          <w:rFonts w:ascii="Calisto MT" w:hAnsi="Calisto MT" w:cs="Times New Roman"/>
          <w:sz w:val="20"/>
          <w:szCs w:val="20"/>
        </w:rPr>
        <w:t>and work from home for the educators are change that must be done by lectures to continue teaching students</w:t>
      </w:r>
      <w:r w:rsidR="00870F85">
        <w:rPr>
          <w:rFonts w:ascii="Calisto MT" w:hAnsi="Calisto MT" w:cs="Times New Roman"/>
          <w:sz w:val="20"/>
          <w:szCs w:val="20"/>
        </w:rPr>
        <w:t xml:space="preserve"> </w:t>
      </w:r>
      <w:r w:rsidR="00870F85">
        <w:rPr>
          <w:rFonts w:ascii="Calisto MT" w:hAnsi="Calisto MT" w:cs="Times New Roman"/>
          <w:sz w:val="20"/>
          <w:szCs w:val="20"/>
        </w:rPr>
        <w:fldChar w:fldCharType="begin" w:fldLock="1"/>
      </w:r>
      <w:r w:rsidR="00870F85">
        <w:rPr>
          <w:rFonts w:ascii="Calisto MT" w:hAnsi="Calisto MT" w:cs="Times New Roman"/>
          <w:sz w:val="20"/>
          <w:szCs w:val="20"/>
        </w:rPr>
        <w:instrText>ADDIN CSL_CITATION {"citationItems":[{"id":"ITEM-1","itemData":{"ISSN":"2656-4459","author":[{"dropping-particle":"","family":"Yuliana","given":"Winditiya","non-dropping-particle":"","parse-names":false,"suffix":""}],"container-title":"Jurnal IKA PGSD (Ikatan Alumni PGSD) UNARS","id":"ITEM-1","issue":"2","issued":{"date-parts":[["2020"]]},"page":"417-428","title":"Efektifitas Pembelajaran Daring Di Tengah Wabah Pandemi Covid-19 Di Universirtas Abdurachman Saleh Situbondo","type":"article-journal","volume":"8"},"uris":["http://www.mendeley.com/documents/?uuid=704108e2-382b-4ff7-9799-6d8e6fdd2c04"]}],"mendeley":{"formattedCitation":"(Yuliana, 2020)","plainTextFormattedCitation":"(Yuliana, 2020)","previouslyFormattedCitation":"(Yuliana, 2020)"},"properties":{"noteIndex":0},"schema":"https://github.com/citation-style-language/schema/raw/master/csl-citation.json"}</w:instrText>
      </w:r>
      <w:r w:rsidR="00870F85">
        <w:rPr>
          <w:rFonts w:ascii="Calisto MT" w:hAnsi="Calisto MT" w:cs="Times New Roman"/>
          <w:sz w:val="20"/>
          <w:szCs w:val="20"/>
        </w:rPr>
        <w:fldChar w:fldCharType="separate"/>
      </w:r>
      <w:r w:rsidR="00870F85" w:rsidRPr="00870F85">
        <w:rPr>
          <w:rFonts w:ascii="Calisto MT" w:hAnsi="Calisto MT" w:cs="Times New Roman"/>
          <w:noProof/>
          <w:sz w:val="20"/>
          <w:szCs w:val="20"/>
        </w:rPr>
        <w:t>(Yuliana, 2020)</w:t>
      </w:r>
      <w:r w:rsidR="00870F85">
        <w:rPr>
          <w:rFonts w:ascii="Calisto MT" w:hAnsi="Calisto MT" w:cs="Times New Roman"/>
          <w:sz w:val="20"/>
          <w:szCs w:val="20"/>
        </w:rPr>
        <w:fldChar w:fldCharType="end"/>
      </w:r>
      <w:r w:rsidRPr="000019EB">
        <w:rPr>
          <w:rFonts w:ascii="Calisto MT" w:hAnsi="Calisto MT" w:cs="Times New Roman"/>
          <w:sz w:val="20"/>
          <w:szCs w:val="20"/>
        </w:rPr>
        <w:t>. Compare to this research that we conducted the target are the students and lecturer. Thus, how the online learning process can be conducted properly which related to the effectiveness of google meet in literal listening class for second semester students of English education study program.</w:t>
      </w:r>
    </w:p>
    <w:p w14:paraId="68DAFA99" w14:textId="77777777" w:rsidR="00575442" w:rsidRPr="00FB0BD5" w:rsidRDefault="00575442" w:rsidP="0067225A">
      <w:pPr>
        <w:spacing w:after="0" w:line="240" w:lineRule="auto"/>
        <w:ind w:firstLine="284"/>
        <w:jc w:val="both"/>
        <w:rPr>
          <w:rFonts w:ascii="Calisto MT" w:hAnsi="Calisto MT" w:cs="Times New Roman"/>
          <w:sz w:val="6"/>
          <w:szCs w:val="20"/>
        </w:rPr>
      </w:pPr>
    </w:p>
    <w:p w14:paraId="33CC9D8B" w14:textId="77777777" w:rsidR="00D627FD" w:rsidRDefault="00D627FD" w:rsidP="0067225A">
      <w:pPr>
        <w:spacing w:after="120" w:line="240" w:lineRule="auto"/>
        <w:jc w:val="both"/>
        <w:rPr>
          <w:rFonts w:ascii="Calisto MT" w:eastAsiaTheme="minorEastAsia" w:hAnsi="Calisto MT" w:cs="Times New Roman"/>
          <w:b/>
          <w:sz w:val="20"/>
          <w:szCs w:val="20"/>
          <w:lang w:eastAsia="ja-JP"/>
        </w:rPr>
      </w:pPr>
    </w:p>
    <w:p w14:paraId="4BC4AECB" w14:textId="77777777" w:rsidR="0067225A" w:rsidRPr="00FB0BD5" w:rsidRDefault="00C01995" w:rsidP="0067225A">
      <w:pPr>
        <w:spacing w:after="120" w:line="240" w:lineRule="auto"/>
        <w:jc w:val="both"/>
        <w:rPr>
          <w:rFonts w:ascii="Calisto MT" w:eastAsiaTheme="minorEastAsia" w:hAnsi="Calisto MT" w:cs="Times New Roman"/>
          <w:b/>
          <w:sz w:val="20"/>
          <w:szCs w:val="20"/>
          <w:lang w:eastAsia="ja-JP"/>
        </w:rPr>
      </w:pPr>
      <w:r>
        <w:rPr>
          <w:rFonts w:ascii="Calisto MT" w:eastAsiaTheme="minorEastAsia" w:hAnsi="Calisto MT" w:cs="Times New Roman"/>
          <w:b/>
          <w:sz w:val="20"/>
          <w:szCs w:val="20"/>
          <w:lang w:eastAsia="ja-JP"/>
        </w:rPr>
        <w:t>Method</w:t>
      </w:r>
    </w:p>
    <w:p w14:paraId="53727EA8" w14:textId="77777777" w:rsidR="00D04092" w:rsidRPr="000019EB" w:rsidRDefault="000019EB" w:rsidP="00EC62CF">
      <w:pPr>
        <w:spacing w:after="120" w:line="240" w:lineRule="auto"/>
        <w:ind w:firstLine="284"/>
        <w:jc w:val="both"/>
        <w:rPr>
          <w:rFonts w:ascii="Calisto MT" w:hAnsi="Calisto MT" w:cs="Times New Roman"/>
          <w:sz w:val="20"/>
          <w:szCs w:val="20"/>
        </w:rPr>
      </w:pPr>
      <w:r w:rsidRPr="000019EB">
        <w:rPr>
          <w:rFonts w:ascii="Calisto MT" w:hAnsi="Calisto MT" w:cs="Times New Roman"/>
          <w:sz w:val="20"/>
          <w:szCs w:val="20"/>
        </w:rPr>
        <w:t xml:space="preserve">This research was conducted in 2021 used a qualitative research type and using a descriptive method. Qualitative research is research that involves the collection and analysis of non-numeric data (e.g. text or audio) to understand the concepts, experiences, and opinions. Qualitative descriptive research is a broad </w:t>
      </w:r>
      <w:r w:rsidRPr="000019EB">
        <w:rPr>
          <w:rFonts w:ascii="Calisto MT" w:hAnsi="Calisto MT" w:cs="Times New Roman"/>
          <w:sz w:val="20"/>
          <w:szCs w:val="20"/>
        </w:rPr>
        <w:lastRenderedPageBreak/>
        <w:t xml:space="preserve">inquiry method that uses unstructured data collection methods, such as focus groups, observations, or documents </w:t>
      </w:r>
      <w:r w:rsidR="00870F85">
        <w:rPr>
          <w:rFonts w:ascii="Calisto MT" w:hAnsi="Calisto MT" w:cs="Times New Roman"/>
          <w:sz w:val="20"/>
          <w:szCs w:val="20"/>
        </w:rPr>
        <w:fldChar w:fldCharType="begin" w:fldLock="1"/>
      </w:r>
      <w:r w:rsidR="00BB4E8F">
        <w:rPr>
          <w:rFonts w:ascii="Calisto MT" w:hAnsi="Calisto MT" w:cs="Times New Roman"/>
          <w:sz w:val="20"/>
          <w:szCs w:val="20"/>
        </w:rPr>
        <w:instrText>ADDIN CSL_CITATION {"citationItems":[{"id":"ITEM-1","itemData":{"author":[{"dropping-particle":"","family":"Moleong","given":"Lexy J","non-dropping-particle":"","parse-names":false,"suffix":""}],"container-title":"Bandung: Remaja Rosdakarya","id":"ITEM-1","issued":{"date-parts":[["2006"]]},"title":"Metode penelitian kualitatif edisi revisi","type":"article-journal"},"uris":["http://www.mendeley.com/documents/?uuid=cae1cf6e-3166-4c20-8eb3-3c25bc949f03"]}],"mendeley":{"formattedCitation":"(Moleong, 2006)","plainTextFormattedCitation":"(Moleong, 2006)","previouslyFormattedCitation":"(Moleong, 2006)"},"properties":{"noteIndex":0},"schema":"https://github.com/citation-style-language/schema/raw/master/csl-citation.json"}</w:instrText>
      </w:r>
      <w:r w:rsidR="00870F85">
        <w:rPr>
          <w:rFonts w:ascii="Calisto MT" w:hAnsi="Calisto MT" w:cs="Times New Roman"/>
          <w:sz w:val="20"/>
          <w:szCs w:val="20"/>
        </w:rPr>
        <w:fldChar w:fldCharType="separate"/>
      </w:r>
      <w:r w:rsidR="00870F85" w:rsidRPr="00870F85">
        <w:rPr>
          <w:rFonts w:ascii="Calisto MT" w:hAnsi="Calisto MT" w:cs="Times New Roman"/>
          <w:noProof/>
          <w:sz w:val="20"/>
          <w:szCs w:val="20"/>
        </w:rPr>
        <w:t>(Moleong, 2006)</w:t>
      </w:r>
      <w:r w:rsidR="00870F85">
        <w:rPr>
          <w:rFonts w:ascii="Calisto MT" w:hAnsi="Calisto MT" w:cs="Times New Roman"/>
          <w:sz w:val="20"/>
          <w:szCs w:val="20"/>
        </w:rPr>
        <w:fldChar w:fldCharType="end"/>
      </w:r>
      <w:r w:rsidRPr="000019EB">
        <w:rPr>
          <w:rFonts w:ascii="Calisto MT" w:hAnsi="Calisto MT" w:cs="Times New Roman"/>
          <w:sz w:val="20"/>
          <w:szCs w:val="20"/>
        </w:rPr>
        <w:t>. The data collection technique we used the google form in the form of a questionnaire to the students and conducting offline interviews with the lecturer. Using the google form is familiar when we conducted the research and also faster and easily to get the data in addition, it is more c</w:t>
      </w:r>
      <w:r w:rsidR="00870F85">
        <w:rPr>
          <w:rFonts w:ascii="Calisto MT" w:hAnsi="Calisto MT" w:cs="Times New Roman"/>
          <w:sz w:val="20"/>
          <w:szCs w:val="20"/>
        </w:rPr>
        <w:t xml:space="preserve">omfortable during the pandemic. </w:t>
      </w:r>
      <w:r w:rsidRPr="000019EB">
        <w:rPr>
          <w:rFonts w:ascii="Calisto MT" w:hAnsi="Calisto MT" w:cs="Times New Roman"/>
          <w:sz w:val="20"/>
          <w:szCs w:val="20"/>
        </w:rPr>
        <w:t>Thus, we do not need to meet face to face. The resources for this research are primary data and s</w:t>
      </w:r>
      <w:r>
        <w:rPr>
          <w:rFonts w:ascii="Calisto MT" w:hAnsi="Calisto MT" w:cs="Times New Roman"/>
          <w:sz w:val="20"/>
          <w:szCs w:val="20"/>
        </w:rPr>
        <w:t xml:space="preserve">econdary data. The primary data </w:t>
      </w:r>
      <w:r w:rsidRPr="000019EB">
        <w:rPr>
          <w:rFonts w:ascii="Calisto MT" w:hAnsi="Calisto MT" w:cs="Times New Roman"/>
          <w:sz w:val="20"/>
          <w:szCs w:val="20"/>
        </w:rPr>
        <w:t>is the result of the interviews with the lecturer and questionnaire to the students. Secondary data we took from some researches that related to this study which are from journal articles that discuss the effectiveness of Google meet for online learning during pandemic COVID-19.</w:t>
      </w:r>
    </w:p>
    <w:p w14:paraId="6A71D5DC" w14:textId="77777777" w:rsidR="00D627FD" w:rsidRDefault="00D627FD" w:rsidP="0067225A">
      <w:pPr>
        <w:spacing w:after="120" w:line="240" w:lineRule="auto"/>
        <w:jc w:val="both"/>
        <w:rPr>
          <w:rFonts w:ascii="Calisto MT" w:hAnsi="Calisto MT" w:cs="Times New Roman"/>
          <w:b/>
          <w:sz w:val="20"/>
          <w:szCs w:val="20"/>
        </w:rPr>
      </w:pPr>
    </w:p>
    <w:p w14:paraId="2C26492A" w14:textId="77777777" w:rsidR="0067225A" w:rsidRPr="00FB0BD5" w:rsidRDefault="00C01995" w:rsidP="0067225A">
      <w:pPr>
        <w:spacing w:after="120" w:line="240" w:lineRule="auto"/>
        <w:jc w:val="both"/>
        <w:rPr>
          <w:rFonts w:ascii="Calisto MT" w:hAnsi="Calisto MT" w:cs="Times New Roman"/>
          <w:b/>
          <w:sz w:val="20"/>
          <w:szCs w:val="20"/>
        </w:rPr>
      </w:pPr>
      <w:r>
        <w:rPr>
          <w:rFonts w:ascii="Calisto MT" w:hAnsi="Calisto MT" w:cs="Times New Roman"/>
          <w:b/>
          <w:sz w:val="20"/>
          <w:szCs w:val="20"/>
        </w:rPr>
        <w:t>Results and Dis</w:t>
      </w:r>
      <w:r w:rsidR="000019EB">
        <w:rPr>
          <w:rFonts w:ascii="Calisto MT" w:hAnsi="Calisto MT" w:cs="Times New Roman"/>
          <w:b/>
          <w:sz w:val="20"/>
          <w:szCs w:val="20"/>
        </w:rPr>
        <w:t>cussions</w:t>
      </w:r>
    </w:p>
    <w:p w14:paraId="53D1ADD8" w14:textId="77777777" w:rsidR="000019EB" w:rsidRPr="004E31C0" w:rsidRDefault="000019EB" w:rsidP="000019EB">
      <w:pPr>
        <w:pStyle w:val="ListParagraph"/>
        <w:numPr>
          <w:ilvl w:val="0"/>
          <w:numId w:val="8"/>
        </w:numPr>
        <w:spacing w:after="120" w:line="240" w:lineRule="auto"/>
        <w:jc w:val="both"/>
        <w:rPr>
          <w:rFonts w:ascii="Calisto MT" w:hAnsi="Calisto MT" w:cs="Times New Roman"/>
          <w:b/>
          <w:sz w:val="20"/>
          <w:szCs w:val="20"/>
          <w:shd w:val="clear" w:color="auto" w:fill="FFFFFF"/>
        </w:rPr>
      </w:pPr>
      <w:r w:rsidRPr="004E31C0">
        <w:rPr>
          <w:rFonts w:ascii="Calisto MT" w:hAnsi="Calisto MT" w:cs="Times New Roman"/>
          <w:b/>
          <w:sz w:val="20"/>
          <w:szCs w:val="20"/>
          <w:shd w:val="clear" w:color="auto" w:fill="FFFFFF"/>
        </w:rPr>
        <w:t>Students Opinion About Google Meet</w:t>
      </w:r>
    </w:p>
    <w:p w14:paraId="2E070C4A" w14:textId="77777777" w:rsidR="000019EB" w:rsidRDefault="000019EB" w:rsidP="00EC62CF">
      <w:pPr>
        <w:spacing w:after="120" w:line="240" w:lineRule="auto"/>
        <w:ind w:firstLine="360"/>
        <w:jc w:val="both"/>
        <w:rPr>
          <w:rFonts w:ascii="Calisto MT" w:hAnsi="Calisto MT" w:cs="Times New Roman"/>
          <w:sz w:val="20"/>
          <w:szCs w:val="20"/>
          <w:shd w:val="clear" w:color="auto" w:fill="FFFFFF"/>
        </w:rPr>
      </w:pPr>
      <w:r w:rsidRPr="000019EB">
        <w:rPr>
          <w:rFonts w:ascii="Calisto MT" w:hAnsi="Calisto MT" w:cs="Times New Roman"/>
          <w:sz w:val="20"/>
          <w:szCs w:val="20"/>
          <w:shd w:val="clear" w:color="auto" w:fill="FFFFFF"/>
        </w:rPr>
        <w:t>The Effect of Google Meet in Literal Listening Class for Second Semester Students of English Education Study Program before the pandemic learning process is conducted offline or face to face. All of the school and university in Indonesia are conducted online learning and mostly they are using Google Meet. At Universitas Muhammadiyah Bangka Belitung this is the first time for implementing learning online class through Google Meet. But for some Lecturers including PBI’s Lecturers Google Meet is one of the great apps to meet up a class and easy to explain the materials it because besides being able to make a video call Google Meet can do the share screen to show the presentation slides or power point weath</w:t>
      </w:r>
      <w:r>
        <w:rPr>
          <w:rFonts w:ascii="Calisto MT" w:hAnsi="Calisto MT" w:cs="Times New Roman"/>
          <w:sz w:val="20"/>
          <w:szCs w:val="20"/>
          <w:shd w:val="clear" w:color="auto" w:fill="FFFFFF"/>
        </w:rPr>
        <w:t>er it is lecturer or students.</w:t>
      </w:r>
      <w:r w:rsidR="00EC62CF">
        <w:rPr>
          <w:rFonts w:ascii="Calisto MT" w:hAnsi="Calisto MT" w:cs="Times New Roman"/>
          <w:sz w:val="20"/>
          <w:szCs w:val="20"/>
          <w:shd w:val="clear" w:color="auto" w:fill="FFFFFF"/>
        </w:rPr>
        <w:t xml:space="preserve"> </w:t>
      </w:r>
      <w:r w:rsidRPr="000019EB">
        <w:rPr>
          <w:rFonts w:ascii="Calisto MT" w:hAnsi="Calisto MT" w:cs="Times New Roman"/>
          <w:sz w:val="20"/>
          <w:szCs w:val="20"/>
          <w:shd w:val="clear" w:color="auto" w:fill="FFFFFF"/>
        </w:rPr>
        <w:t>According to their opinion about online learning through google meet is quite effective based on their opinion by percentage of the data 44.4% (Enough), 38.9% (Less) and their understanding learning with data percentage 77.8% (Enough). But if they were asked to choose online or offline learning most of them want the learning process done offline. Some of them said that learning online for literal listening only have one problem that is the lack of signal even though for online learning process is more flexible time and can done anywhere and anytime. On the last questionnaire we tested students about listening courses, do they understand what they have studied. Based on their responses are quite understandable in understand the material in online learning through Google Meet.</w:t>
      </w:r>
    </w:p>
    <w:p w14:paraId="5F6F3E09" w14:textId="77777777" w:rsidR="00EC62CF" w:rsidRPr="004E31C0" w:rsidRDefault="00EC62CF" w:rsidP="00EC62CF">
      <w:pPr>
        <w:pStyle w:val="ListParagraph"/>
        <w:numPr>
          <w:ilvl w:val="0"/>
          <w:numId w:val="8"/>
        </w:numPr>
        <w:spacing w:after="120" w:line="240" w:lineRule="auto"/>
        <w:jc w:val="both"/>
        <w:rPr>
          <w:rFonts w:ascii="Calisto MT" w:hAnsi="Calisto MT" w:cs="Times New Roman"/>
          <w:b/>
          <w:sz w:val="20"/>
          <w:szCs w:val="20"/>
          <w:shd w:val="clear" w:color="auto" w:fill="FFFFFF"/>
        </w:rPr>
      </w:pPr>
      <w:r w:rsidRPr="004E31C0">
        <w:rPr>
          <w:rFonts w:ascii="Calisto MT" w:hAnsi="Calisto MT" w:cs="Times New Roman"/>
          <w:b/>
          <w:sz w:val="20"/>
          <w:szCs w:val="20"/>
          <w:shd w:val="clear" w:color="auto" w:fill="FFFFFF"/>
        </w:rPr>
        <w:t>The Lecturer</w:t>
      </w:r>
    </w:p>
    <w:p w14:paraId="49ABC03A" w14:textId="2D692B14" w:rsidR="00EC62CF" w:rsidRDefault="00EC62CF" w:rsidP="00EC62CF">
      <w:pPr>
        <w:spacing w:after="120" w:line="240" w:lineRule="auto"/>
        <w:ind w:firstLine="360"/>
        <w:jc w:val="both"/>
        <w:rPr>
          <w:rFonts w:ascii="Calisto MT" w:hAnsi="Calisto MT" w:cs="Times New Roman"/>
          <w:sz w:val="20"/>
          <w:szCs w:val="20"/>
          <w:shd w:val="clear" w:color="auto" w:fill="FFFFFF"/>
        </w:rPr>
      </w:pPr>
      <w:r w:rsidRPr="00EC62CF">
        <w:rPr>
          <w:rFonts w:ascii="Calisto MT" w:hAnsi="Calisto MT" w:cs="Times New Roman"/>
          <w:sz w:val="20"/>
          <w:szCs w:val="20"/>
          <w:shd w:val="clear" w:color="auto" w:fill="FFFFFF"/>
        </w:rPr>
        <w:t>There some explanation from the lecturer who teaches Literal Listening through Google Meet. According to the results of the interviews. First is related to the student’s activity in asking and giving their responses. Luckily there is no improving or decreasing about that, it is just the same as the offline learning even though the learning conducted online and about the signal, sometimes the lecturer</w:t>
      </w:r>
      <w:r>
        <w:rPr>
          <w:rFonts w:ascii="Calisto MT" w:hAnsi="Calisto MT" w:cs="Times New Roman"/>
          <w:sz w:val="20"/>
          <w:szCs w:val="20"/>
          <w:shd w:val="clear" w:color="auto" w:fill="FFFFFF"/>
        </w:rPr>
        <w:t xml:space="preserve"> </w:t>
      </w:r>
      <w:r w:rsidRPr="00EC62CF">
        <w:rPr>
          <w:rFonts w:ascii="Calisto MT" w:hAnsi="Calisto MT" w:cs="Times New Roman"/>
          <w:sz w:val="20"/>
          <w:szCs w:val="20"/>
          <w:shd w:val="clear" w:color="auto" w:fill="FFFFFF"/>
        </w:rPr>
        <w:t xml:space="preserve">itself got the bad signal, so when her explain about the material her voice is not heard clearly. Second, for the students who cannot attend or join the class through Google meet due to the lack of signal they still have to inform the lecturer after the class or during the learning proses if they did not do that then the lecturer confirmed as they did not join the class. Third, the use of Google Meet, the lecturer said we are not only using Google Meet in online </w:t>
      </w:r>
      <w:r w:rsidR="00FB6C42">
        <w:rPr>
          <w:rFonts w:ascii="Calisto MT" w:hAnsi="Calisto MT" w:cs="Times New Roman"/>
          <w:sz w:val="20"/>
          <w:szCs w:val="20"/>
          <w:shd w:val="clear" w:color="auto" w:fill="FFFFFF"/>
        </w:rPr>
        <w:t xml:space="preserve">learning for Literal Listening. </w:t>
      </w:r>
      <w:r w:rsidRPr="00EC62CF">
        <w:rPr>
          <w:rFonts w:ascii="Calisto MT" w:hAnsi="Calisto MT" w:cs="Times New Roman"/>
          <w:sz w:val="20"/>
          <w:szCs w:val="20"/>
          <w:shd w:val="clear" w:color="auto" w:fill="FFFFFF"/>
        </w:rPr>
        <w:t>Talking about the advantages every application has the advantages and disadvantages. If we just used Google Meet, she thought that the learning is not going well because there some material that has to be sent or recorded, we cannot just rely on Google Meet although it is really Great app that they used the most. Related to that issue to cover up the learning proses in the Literal Listening used three ways in order to keep the learning goes well. There are Edmodo, Google Meet and Google form. The reason why the lecturer chooses Edmodo because it is more comfortable and reducing the use of storage in their phone and feel convenient when look</w:t>
      </w:r>
      <w:r>
        <w:rPr>
          <w:rFonts w:ascii="Calisto MT" w:hAnsi="Calisto MT" w:cs="Times New Roman"/>
          <w:sz w:val="20"/>
          <w:szCs w:val="20"/>
          <w:shd w:val="clear" w:color="auto" w:fill="FFFFFF"/>
        </w:rPr>
        <w:t xml:space="preserve">ing for the file that have been </w:t>
      </w:r>
      <w:r w:rsidRPr="00EC62CF">
        <w:rPr>
          <w:rFonts w:ascii="Calisto MT" w:hAnsi="Calisto MT" w:cs="Times New Roman"/>
          <w:sz w:val="20"/>
          <w:szCs w:val="20"/>
          <w:shd w:val="clear" w:color="auto" w:fill="FFFFFF"/>
        </w:rPr>
        <w:t>arranged by Edmodo. Edmodo is a form of information technology that supports efforts towards 21st century education. Edmodo is a very efficient vehicle for communication and discussion for teachers and students. In Edmodo, students can easily interact and discuss with direct monitoring from the teacher. In addition, Edmodo facilitates communication between teachers, students and parents. As the right tool for exams and quizzes. Teachers can provide teaching materials such as questions, photos, learning videos to students easily. In addition, students can also download the teaching material by Edmodo, parents can easily monitor their children’s Learning activities and it Make it easier for teachers/lecturer to give questions from anywhere and anytime. For the Google form the lecturer used this for doing the exam or some exercise to test the students understanding.</w:t>
      </w:r>
    </w:p>
    <w:p w14:paraId="36A666A6" w14:textId="39B5BD7E" w:rsidR="004E31C0" w:rsidRDefault="004E31C0" w:rsidP="00EC62CF">
      <w:pPr>
        <w:spacing w:after="120" w:line="240" w:lineRule="auto"/>
        <w:ind w:firstLine="360"/>
        <w:jc w:val="both"/>
        <w:rPr>
          <w:rFonts w:ascii="Calisto MT" w:hAnsi="Calisto MT" w:cs="Times New Roman"/>
          <w:sz w:val="20"/>
          <w:szCs w:val="20"/>
          <w:shd w:val="clear" w:color="auto" w:fill="FFFFFF"/>
        </w:rPr>
      </w:pPr>
    </w:p>
    <w:p w14:paraId="0C335A47" w14:textId="77777777" w:rsidR="00A3539B" w:rsidRDefault="00A3539B" w:rsidP="00EC62CF">
      <w:pPr>
        <w:spacing w:after="120" w:line="240" w:lineRule="auto"/>
        <w:ind w:firstLine="360"/>
        <w:jc w:val="both"/>
        <w:rPr>
          <w:rFonts w:ascii="Calisto MT" w:hAnsi="Calisto MT" w:cs="Times New Roman"/>
          <w:sz w:val="20"/>
          <w:szCs w:val="20"/>
          <w:shd w:val="clear" w:color="auto" w:fill="FFFFFF"/>
        </w:rPr>
      </w:pPr>
    </w:p>
    <w:p w14:paraId="5CFA4C8E" w14:textId="77777777" w:rsidR="00EC62CF" w:rsidRPr="004E31C0" w:rsidRDefault="00EC62CF" w:rsidP="00EC62CF">
      <w:pPr>
        <w:spacing w:after="120" w:line="240" w:lineRule="auto"/>
        <w:ind w:left="709" w:hanging="349"/>
        <w:jc w:val="both"/>
        <w:rPr>
          <w:rFonts w:ascii="Calisto MT" w:hAnsi="Calisto MT" w:cs="Times New Roman"/>
          <w:b/>
          <w:sz w:val="20"/>
          <w:szCs w:val="20"/>
          <w:shd w:val="clear" w:color="auto" w:fill="FFFFFF"/>
        </w:rPr>
      </w:pPr>
      <w:r>
        <w:rPr>
          <w:rFonts w:ascii="Calisto MT" w:hAnsi="Calisto MT" w:cs="Times New Roman"/>
          <w:sz w:val="20"/>
          <w:szCs w:val="20"/>
          <w:shd w:val="clear" w:color="auto" w:fill="FFFFFF"/>
        </w:rPr>
        <w:t xml:space="preserve">3. </w:t>
      </w:r>
      <w:r>
        <w:rPr>
          <w:rFonts w:ascii="Calisto MT" w:hAnsi="Calisto MT" w:cs="Times New Roman"/>
          <w:sz w:val="20"/>
          <w:szCs w:val="20"/>
          <w:shd w:val="clear" w:color="auto" w:fill="FFFFFF"/>
        </w:rPr>
        <w:tab/>
      </w:r>
      <w:r w:rsidRPr="004E31C0">
        <w:rPr>
          <w:rFonts w:ascii="Calisto MT" w:hAnsi="Calisto MT" w:cs="Times New Roman"/>
          <w:b/>
          <w:sz w:val="20"/>
          <w:szCs w:val="20"/>
          <w:shd w:val="clear" w:color="auto" w:fill="FFFFFF"/>
        </w:rPr>
        <w:t>Advantages of Google Meet in Literal Listening</w:t>
      </w:r>
    </w:p>
    <w:p w14:paraId="24309E9D" w14:textId="022F0B67" w:rsidR="00EC62CF" w:rsidRPr="00EC62CF" w:rsidRDefault="00EC62CF" w:rsidP="004E31C0">
      <w:pPr>
        <w:spacing w:after="120" w:line="240" w:lineRule="auto"/>
        <w:ind w:firstLine="360"/>
        <w:jc w:val="both"/>
        <w:rPr>
          <w:rFonts w:ascii="Calisto MT" w:hAnsi="Calisto MT" w:cs="Times New Roman"/>
          <w:sz w:val="20"/>
          <w:szCs w:val="20"/>
          <w:shd w:val="clear" w:color="auto" w:fill="FFFFFF"/>
        </w:rPr>
      </w:pPr>
      <w:r>
        <w:rPr>
          <w:rFonts w:ascii="Calisto MT" w:hAnsi="Calisto MT" w:cs="Times New Roman"/>
          <w:sz w:val="20"/>
          <w:szCs w:val="20"/>
          <w:shd w:val="clear" w:color="auto" w:fill="FFFFFF"/>
        </w:rPr>
        <w:t xml:space="preserve">a. </w:t>
      </w:r>
      <w:r w:rsidRPr="00EC62CF">
        <w:rPr>
          <w:rFonts w:ascii="Calisto MT" w:hAnsi="Calisto MT" w:cs="Times New Roman"/>
          <w:sz w:val="20"/>
          <w:szCs w:val="20"/>
          <w:shd w:val="clear" w:color="auto" w:fill="FFFFFF"/>
        </w:rPr>
        <w:t xml:space="preserve">Students </w:t>
      </w:r>
      <w:r w:rsidR="00870F85">
        <w:rPr>
          <w:rFonts w:ascii="Calisto MT" w:hAnsi="Calisto MT" w:cs="Times New Roman"/>
          <w:sz w:val="20"/>
          <w:szCs w:val="20"/>
          <w:shd w:val="clear" w:color="auto" w:fill="FFFFFF"/>
        </w:rPr>
        <w:t xml:space="preserve">are </w:t>
      </w:r>
      <w:r w:rsidRPr="00EC62CF">
        <w:rPr>
          <w:rFonts w:ascii="Calisto MT" w:hAnsi="Calisto MT" w:cs="Times New Roman"/>
          <w:sz w:val="20"/>
          <w:szCs w:val="20"/>
          <w:shd w:val="clear" w:color="auto" w:fill="FFFFFF"/>
        </w:rPr>
        <w:t>active giving the questions and their opinion neither in offline learning and</w:t>
      </w:r>
      <w:r w:rsidR="004E31C0">
        <w:rPr>
          <w:rFonts w:ascii="Calisto MT" w:hAnsi="Calisto MT" w:cs="Times New Roman"/>
          <w:sz w:val="20"/>
          <w:szCs w:val="20"/>
          <w:shd w:val="clear" w:color="auto" w:fill="FFFFFF"/>
        </w:rPr>
        <w:t xml:space="preserve"> </w:t>
      </w:r>
      <w:r w:rsidRPr="00EC62CF">
        <w:rPr>
          <w:rFonts w:ascii="Calisto MT" w:hAnsi="Calisto MT" w:cs="Times New Roman"/>
          <w:sz w:val="20"/>
          <w:szCs w:val="20"/>
          <w:shd w:val="clear" w:color="auto" w:fill="FFFFFF"/>
        </w:rPr>
        <w:t>online learning but in online learning many of them become more confident than do the offline class it caused sometimes they feel free just writing down the question on online message than do speak directly.</w:t>
      </w:r>
    </w:p>
    <w:p w14:paraId="7841B809" w14:textId="77777777" w:rsidR="00EC62CF" w:rsidRPr="00EC62CF" w:rsidRDefault="00EC62CF" w:rsidP="00EC62CF">
      <w:pPr>
        <w:spacing w:after="120" w:line="240" w:lineRule="auto"/>
        <w:ind w:firstLine="360"/>
        <w:jc w:val="both"/>
        <w:rPr>
          <w:rFonts w:ascii="Calisto MT" w:hAnsi="Calisto MT" w:cs="Times New Roman"/>
          <w:sz w:val="20"/>
          <w:szCs w:val="20"/>
          <w:shd w:val="clear" w:color="auto" w:fill="FFFFFF"/>
        </w:rPr>
      </w:pPr>
      <w:r>
        <w:rPr>
          <w:rFonts w:ascii="Calisto MT" w:hAnsi="Calisto MT" w:cs="Times New Roman"/>
          <w:sz w:val="20"/>
          <w:szCs w:val="20"/>
          <w:shd w:val="clear" w:color="auto" w:fill="FFFFFF"/>
        </w:rPr>
        <w:t xml:space="preserve">b. </w:t>
      </w:r>
      <w:r w:rsidRPr="00EC62CF">
        <w:rPr>
          <w:rFonts w:ascii="Calisto MT" w:hAnsi="Calisto MT" w:cs="Times New Roman"/>
          <w:sz w:val="20"/>
          <w:szCs w:val="20"/>
          <w:shd w:val="clear" w:color="auto" w:fill="FFFFFF"/>
        </w:rPr>
        <w:t>Make them used to this era which mostly activities used the technology that created to make human easier and creative in order to get full potential of what they do including education that extremely important in our life.</w:t>
      </w:r>
    </w:p>
    <w:p w14:paraId="0C3E2AA8" w14:textId="77777777" w:rsidR="00EC62CF" w:rsidRPr="00EC62CF" w:rsidRDefault="00EC62CF" w:rsidP="00EC62CF">
      <w:pPr>
        <w:spacing w:after="120" w:line="240" w:lineRule="auto"/>
        <w:ind w:firstLine="360"/>
        <w:jc w:val="both"/>
        <w:rPr>
          <w:rFonts w:ascii="Calisto MT" w:hAnsi="Calisto MT" w:cs="Times New Roman"/>
          <w:sz w:val="20"/>
          <w:szCs w:val="20"/>
          <w:shd w:val="clear" w:color="auto" w:fill="FFFFFF"/>
        </w:rPr>
      </w:pPr>
      <w:r>
        <w:rPr>
          <w:rFonts w:ascii="Calisto MT" w:hAnsi="Calisto MT" w:cs="Times New Roman"/>
          <w:sz w:val="20"/>
          <w:szCs w:val="20"/>
          <w:shd w:val="clear" w:color="auto" w:fill="FFFFFF"/>
        </w:rPr>
        <w:t xml:space="preserve">c. </w:t>
      </w:r>
      <w:r w:rsidRPr="00EC62CF">
        <w:rPr>
          <w:rFonts w:ascii="Calisto MT" w:hAnsi="Calisto MT" w:cs="Times New Roman"/>
          <w:sz w:val="20"/>
          <w:szCs w:val="20"/>
          <w:shd w:val="clear" w:color="auto" w:fill="FFFFFF"/>
        </w:rPr>
        <w:t>Online learning class can be done everywhere, anytime and any situation just like during the pandemic. The lecturer can give the assignment through WhatsApp and they can make up class on Video class in Google Meet to explain the materials. Not only that but also for the Literal Listening the lecturer used Edmodo to send the students’ work it because the lecturer found it eas</w:t>
      </w:r>
      <w:r>
        <w:rPr>
          <w:rFonts w:ascii="Calisto MT" w:hAnsi="Calisto MT" w:cs="Times New Roman"/>
          <w:sz w:val="20"/>
          <w:szCs w:val="20"/>
          <w:shd w:val="clear" w:color="auto" w:fill="FFFFFF"/>
        </w:rPr>
        <w:t xml:space="preserve">ier to them to find their file </w:t>
      </w:r>
      <w:r w:rsidRPr="00EC62CF">
        <w:rPr>
          <w:rFonts w:ascii="Calisto MT" w:hAnsi="Calisto MT" w:cs="Times New Roman"/>
          <w:sz w:val="20"/>
          <w:szCs w:val="20"/>
          <w:shd w:val="clear" w:color="auto" w:fill="FFFFFF"/>
        </w:rPr>
        <w:t>instead of WhatsApp that the file can be lost in anytime. Moreover, Edmodo provided the lecturer in</w:t>
      </w:r>
      <w:r>
        <w:rPr>
          <w:rFonts w:ascii="Calisto MT" w:hAnsi="Calisto MT" w:cs="Times New Roman"/>
          <w:sz w:val="20"/>
          <w:szCs w:val="20"/>
          <w:shd w:val="clear" w:color="auto" w:fill="FFFFFF"/>
        </w:rPr>
        <w:t xml:space="preserve"> make up every subjects to send </w:t>
      </w:r>
      <w:r w:rsidRPr="00EC62CF">
        <w:rPr>
          <w:rFonts w:ascii="Calisto MT" w:hAnsi="Calisto MT" w:cs="Times New Roman"/>
          <w:sz w:val="20"/>
          <w:szCs w:val="20"/>
          <w:shd w:val="clear" w:color="auto" w:fill="FFFFFF"/>
        </w:rPr>
        <w:t>the file to each subjects and the purpose of using more than one app is because the applications have the advantages and the weaknesses, due to that for covering that case lecturer combining the apps that related to the subject so that make the learning step forward to what it has supposed to be.</w:t>
      </w:r>
    </w:p>
    <w:p w14:paraId="47F72C66" w14:textId="77777777" w:rsidR="00EC62CF" w:rsidRPr="00EC62CF" w:rsidRDefault="00EC62CF" w:rsidP="00EC62CF">
      <w:pPr>
        <w:spacing w:after="120" w:line="240" w:lineRule="auto"/>
        <w:ind w:firstLine="360"/>
        <w:jc w:val="both"/>
        <w:rPr>
          <w:rFonts w:ascii="Calisto MT" w:hAnsi="Calisto MT" w:cs="Times New Roman"/>
          <w:sz w:val="20"/>
          <w:szCs w:val="20"/>
          <w:shd w:val="clear" w:color="auto" w:fill="FFFFFF"/>
        </w:rPr>
      </w:pPr>
      <w:r>
        <w:rPr>
          <w:rFonts w:ascii="Calisto MT" w:hAnsi="Calisto MT" w:cs="Times New Roman"/>
          <w:sz w:val="20"/>
          <w:szCs w:val="20"/>
          <w:shd w:val="clear" w:color="auto" w:fill="FFFFFF"/>
        </w:rPr>
        <w:t xml:space="preserve">d. </w:t>
      </w:r>
      <w:r w:rsidRPr="00EC62CF">
        <w:rPr>
          <w:rFonts w:ascii="Calisto MT" w:hAnsi="Calisto MT" w:cs="Times New Roman"/>
          <w:sz w:val="20"/>
          <w:szCs w:val="20"/>
          <w:shd w:val="clear" w:color="auto" w:fill="FFFFFF"/>
        </w:rPr>
        <w:t>New experiences and improving themselves at adjusting and enhancing the technology that can be developing anytime.</w:t>
      </w:r>
    </w:p>
    <w:p w14:paraId="706F15D3" w14:textId="6F0C397A" w:rsidR="00EC62CF" w:rsidRDefault="00EC62CF" w:rsidP="00EC62CF">
      <w:pPr>
        <w:spacing w:after="120" w:line="240" w:lineRule="auto"/>
        <w:ind w:firstLine="360"/>
        <w:jc w:val="both"/>
        <w:rPr>
          <w:rFonts w:ascii="Calisto MT" w:hAnsi="Calisto MT" w:cs="Times New Roman"/>
          <w:sz w:val="20"/>
          <w:szCs w:val="20"/>
          <w:shd w:val="clear" w:color="auto" w:fill="FFFFFF"/>
        </w:rPr>
      </w:pPr>
      <w:r w:rsidRPr="00EC62CF">
        <w:rPr>
          <w:rFonts w:ascii="Calisto MT" w:hAnsi="Calisto MT" w:cs="Times New Roman"/>
          <w:sz w:val="20"/>
          <w:szCs w:val="20"/>
          <w:shd w:val="clear" w:color="auto" w:fill="FFFFFF"/>
        </w:rPr>
        <w:t>Besides there some experts that explained the advantages of online learning. The use of online applications can also increase s</w:t>
      </w:r>
      <w:r w:rsidR="00BB4E8F">
        <w:rPr>
          <w:rFonts w:ascii="Calisto MT" w:hAnsi="Calisto MT" w:cs="Times New Roman"/>
          <w:sz w:val="20"/>
          <w:szCs w:val="20"/>
          <w:shd w:val="clear" w:color="auto" w:fill="FFFFFF"/>
        </w:rPr>
        <w:t xml:space="preserve">tudents' independent attitudes </w:t>
      </w:r>
      <w:r w:rsidR="00BB4E8F">
        <w:rPr>
          <w:rFonts w:ascii="Calisto MT" w:hAnsi="Calisto MT" w:cs="Times New Roman"/>
          <w:sz w:val="20"/>
          <w:szCs w:val="20"/>
          <w:shd w:val="clear" w:color="auto" w:fill="FFFFFF"/>
        </w:rPr>
        <w:fldChar w:fldCharType="begin" w:fldLock="1"/>
      </w:r>
      <w:r w:rsidR="00BB4E8F">
        <w:rPr>
          <w:rFonts w:ascii="Calisto MT" w:hAnsi="Calisto MT" w:cs="Times New Roman"/>
          <w:sz w:val="20"/>
          <w:szCs w:val="20"/>
          <w:shd w:val="clear" w:color="auto" w:fill="FFFFFF"/>
        </w:rPr>
        <w:instrText>ADDIN CSL_CITATION {"citationItems":[{"id":"ITEM-1","itemData":{"author":[{"dropping-particle":"","family":"Oknisih","given":"Nur","non-dropping-particle":"","parse-names":false,"suffix":""},{"dropping-particle":"","family":"Suyoto","given":"Suyoto","non-dropping-particle":"","parse-names":false,"suffix":""}],"container-title":"seminar nasional pendidikan dasar","id":"ITEM-1","issued":{"date-parts":[["2019"]]},"title":"Penggunaan aplen (aplikasi online) sebagai upaya kemandirian belajar siswa","type":"paper-conference","volume":"1"},"uris":["http://www.mendeley.com/documents/?uuid=838e9ebc-e834-4daa-9b72-e13dd76069dc"]}],"mendeley":{"formattedCitation":"(Oknisih &amp; Suyoto, 2019)","plainTextFormattedCitation":"(Oknisih &amp; Suyoto, 2019)","previouslyFormattedCitation":"(Oknisih &amp; Suyoto, 2019)"},"properties":{"noteIndex":0},"schema":"https://github.com/citation-style-language/schema/raw/master/csl-citation.json"}</w:instrText>
      </w:r>
      <w:r w:rsidR="00BB4E8F">
        <w:rPr>
          <w:rFonts w:ascii="Calisto MT" w:hAnsi="Calisto MT" w:cs="Times New Roman"/>
          <w:sz w:val="20"/>
          <w:szCs w:val="20"/>
          <w:shd w:val="clear" w:color="auto" w:fill="FFFFFF"/>
        </w:rPr>
        <w:fldChar w:fldCharType="separate"/>
      </w:r>
      <w:r w:rsidR="00BB4E8F" w:rsidRPr="00BB4E8F">
        <w:rPr>
          <w:rFonts w:ascii="Calisto MT" w:hAnsi="Calisto MT" w:cs="Times New Roman"/>
          <w:noProof/>
          <w:sz w:val="20"/>
          <w:szCs w:val="20"/>
          <w:shd w:val="clear" w:color="auto" w:fill="FFFFFF"/>
        </w:rPr>
        <w:t>(Oknisih &amp; Suyoto, 2019)</w:t>
      </w:r>
      <w:r w:rsidR="00BB4E8F">
        <w:rPr>
          <w:rFonts w:ascii="Calisto MT" w:hAnsi="Calisto MT" w:cs="Times New Roman"/>
          <w:sz w:val="20"/>
          <w:szCs w:val="20"/>
          <w:shd w:val="clear" w:color="auto" w:fill="FFFFFF"/>
        </w:rPr>
        <w:fldChar w:fldCharType="end"/>
      </w:r>
      <w:r w:rsidR="00BB4E8F">
        <w:rPr>
          <w:rFonts w:ascii="Calisto MT" w:hAnsi="Calisto MT" w:cs="Times New Roman"/>
          <w:sz w:val="20"/>
          <w:szCs w:val="20"/>
          <w:shd w:val="clear" w:color="auto" w:fill="FFFFFF"/>
        </w:rPr>
        <w:t>. Kuo et al.</w:t>
      </w:r>
      <w:r w:rsidRPr="00EC62CF">
        <w:rPr>
          <w:rFonts w:ascii="Calisto MT" w:hAnsi="Calisto MT" w:cs="Times New Roman"/>
          <w:sz w:val="20"/>
          <w:szCs w:val="20"/>
          <w:shd w:val="clear" w:color="auto" w:fill="FFFFFF"/>
        </w:rPr>
        <w:t xml:space="preserve"> stated that online learning in order to foster the nature of responsibility in learning (learning autonomy)</w:t>
      </w:r>
      <w:r w:rsidR="00BB4E8F">
        <w:rPr>
          <w:rFonts w:ascii="Calisto MT" w:hAnsi="Calisto MT" w:cs="Times New Roman"/>
          <w:sz w:val="20"/>
          <w:szCs w:val="20"/>
          <w:shd w:val="clear" w:color="auto" w:fill="FFFFFF"/>
        </w:rPr>
        <w:t xml:space="preserve"> </w:t>
      </w:r>
      <w:r w:rsidR="00BB4E8F">
        <w:rPr>
          <w:rFonts w:ascii="Calisto MT" w:hAnsi="Calisto MT" w:cs="Times New Roman"/>
          <w:sz w:val="20"/>
          <w:szCs w:val="20"/>
          <w:shd w:val="clear" w:color="auto" w:fill="FFFFFF"/>
        </w:rPr>
        <w:fldChar w:fldCharType="begin" w:fldLock="1"/>
      </w:r>
      <w:r w:rsidR="002C434A">
        <w:rPr>
          <w:rFonts w:ascii="Calisto MT" w:hAnsi="Calisto MT" w:cs="Times New Roman"/>
          <w:sz w:val="20"/>
          <w:szCs w:val="20"/>
          <w:shd w:val="clear" w:color="auto" w:fill="FFFFFF"/>
        </w:rPr>
        <w:instrText>ADDIN CSL_CITATION {"citationItems":[{"id":"ITEM-1","itemData":{"ISSN":"1096-7516","author":[{"dropping-particle":"","family":"Kuo","given":"Yu-Chun","non-dropping-particle":"","parse-names":false,"suffix":""},{"dropping-particle":"","family":"Walker","given":"Andrew E","non-dropping-particle":"","parse-names":false,"suffix":""},{"dropping-particle":"","family":"Schroder","given":"Kerstin E E","non-dropping-particle":"","parse-names":false,"suffix":""},{"dropping-particle":"","family":"Belland","given":"Brian R","non-dropping-particle":"","parse-names":false,"suffix":""}],"container-title":"The internet and higher education","id":"ITEM-1","issued":{"date-parts":[["2014"]]},"page":"35-50","publisher":"Elsevier","title":"Interaction, Internet self-efficacy, and self-regulated learning as predictors of student satisfaction in online education courses","type":"article-journal","volume":"20"},"uris":["http://www.mendeley.com/documents/?uuid=2e89845b-1363-457c-a36a-d5e712363f25"]}],"mendeley":{"formattedCitation":"(Kuo, Walker, Schroder, &amp; Belland, 2014)","plainTextFormattedCitation":"(Kuo, Walker, Schroder, &amp; Belland, 2014)","previouslyFormattedCitation":"(Kuo, Walker, Schroder, &amp; Belland, 2014)"},"properties":{"noteIndex":0},"schema":"https://github.com/citation-style-language/schema/raw/master/csl-citation.json"}</w:instrText>
      </w:r>
      <w:r w:rsidR="00BB4E8F">
        <w:rPr>
          <w:rFonts w:ascii="Calisto MT" w:hAnsi="Calisto MT" w:cs="Times New Roman"/>
          <w:sz w:val="20"/>
          <w:szCs w:val="20"/>
          <w:shd w:val="clear" w:color="auto" w:fill="FFFFFF"/>
        </w:rPr>
        <w:fldChar w:fldCharType="separate"/>
      </w:r>
      <w:r w:rsidR="00BB4E8F" w:rsidRPr="00BB4E8F">
        <w:rPr>
          <w:rFonts w:ascii="Calisto MT" w:hAnsi="Calisto MT" w:cs="Times New Roman"/>
          <w:noProof/>
          <w:sz w:val="20"/>
          <w:szCs w:val="20"/>
          <w:shd w:val="clear" w:color="auto" w:fill="FFFFFF"/>
        </w:rPr>
        <w:t>(Kuo, Walker, Schroder, &amp; Belland, 2014)</w:t>
      </w:r>
      <w:r w:rsidR="00BB4E8F">
        <w:rPr>
          <w:rFonts w:ascii="Calisto MT" w:hAnsi="Calisto MT" w:cs="Times New Roman"/>
          <w:sz w:val="20"/>
          <w:szCs w:val="20"/>
          <w:shd w:val="clear" w:color="auto" w:fill="FFFFFF"/>
        </w:rPr>
        <w:fldChar w:fldCharType="end"/>
      </w:r>
      <w:r w:rsidRPr="00EC62CF">
        <w:rPr>
          <w:rFonts w:ascii="Calisto MT" w:hAnsi="Calisto MT" w:cs="Times New Roman"/>
          <w:sz w:val="20"/>
          <w:szCs w:val="20"/>
          <w:shd w:val="clear" w:color="auto" w:fill="FFFFFF"/>
        </w:rPr>
        <w:t>. This is to demand students prepare their own learning, evaluate, organize and simultaneously maintain motivation in lear</w:t>
      </w:r>
      <w:r w:rsidR="002C434A">
        <w:rPr>
          <w:rFonts w:ascii="Calisto MT" w:hAnsi="Calisto MT" w:cs="Times New Roman"/>
          <w:sz w:val="20"/>
          <w:szCs w:val="20"/>
          <w:shd w:val="clear" w:color="auto" w:fill="FFFFFF"/>
        </w:rPr>
        <w:t xml:space="preserve">ning </w:t>
      </w:r>
      <w:r w:rsidR="002C434A">
        <w:rPr>
          <w:rFonts w:ascii="Calisto MT" w:hAnsi="Calisto MT" w:cs="Times New Roman"/>
          <w:sz w:val="20"/>
          <w:szCs w:val="20"/>
          <w:shd w:val="clear" w:color="auto" w:fill="FFFFFF"/>
        </w:rPr>
        <w:fldChar w:fldCharType="begin" w:fldLock="1"/>
      </w:r>
      <w:r w:rsidR="002C434A">
        <w:rPr>
          <w:rFonts w:ascii="Calisto MT" w:hAnsi="Calisto MT" w:cs="Times New Roman"/>
          <w:sz w:val="20"/>
          <w:szCs w:val="20"/>
          <w:shd w:val="clear" w:color="auto" w:fill="FFFFFF"/>
        </w:rPr>
        <w:instrText>ADDIN CSL_CITATION {"citationItems":[{"id":"ITEM-1","itemData":{"author":[{"dropping-particle":"","family":"Sun","given":"Yi","non-dropping-particle":"","parse-names":false,"suffix":""},{"dropping-particle":"","family":"Wang","given":"Xiaogang","non-dropping-particle":"","parse-names":false,"suffix":""},{"dropping-particle":"","family":"Tang","given":"Xiaoou","non-dropping-particle":"","parse-names":false,"suffix":""}],"container-title":"Proceedings of the IEEE conference on computer vision and pattern recognition","id":"ITEM-1","issued":{"date-parts":[["2014"]]},"page":"1891-1898","title":"Deep learning face representation from predicting 10,000 classes","type":"paper-conference"},"uris":["http://www.mendeley.com/documents/?uuid=5b1a3b06-c60f-4f34-b831-f6f90134f8ec"]},{"id":"ITEM-2","itemData":{"ISSN":"2460-2612","author":[{"dropping-particle":"","family":"Sadikin","given":"Ali","non-dropping-particle":"","parse-names":false,"suffix":""},{"dropping-particle":"","family":"Aina","given":"Mia","non-dropping-particle":"","parse-names":false,"suffix":""},{"dropping-particle":"","family":"Hakim","given":"Nasrul","non-dropping-particle":"","parse-names":false,"suffix":""}],"container-title":"Biodik","id":"ITEM-2","issue":"2","issued":{"date-parts":[["2016"]]},"page":"50-61","title":"Penerapan asesmen berbasis portofolio dan jurnal belajar untuk meningkatkan kemampuan metakognitif dan motivasi belajar mahasiswa pada mata kuliah Perencanaan Pengajaran Biologi","type":"article-journal","volume":"2"},"uris":["http://www.mendeley.com/documents/?uuid=dc2e5a1e-8fb7-4a71-986c-a921d8a436ab"]}],"mendeley":{"formattedCitation":"(Sadikin, Aina, &amp; Hakim, 2016; Sun, Wang, &amp; Tang, 2014)","plainTextFormattedCitation":"(Sadikin, Aina, &amp; Hakim, 2016; Sun, Wang, &amp; Tang, 2014)","previouslyFormattedCitation":"(Sadikin, Aina, &amp; Hakim, 2016; Sun, Wang, &amp; Tang, 2014)"},"properties":{"noteIndex":0},"schema":"https://github.com/citation-style-language/schema/raw/master/csl-citation.json"}</w:instrText>
      </w:r>
      <w:r w:rsidR="002C434A">
        <w:rPr>
          <w:rFonts w:ascii="Calisto MT" w:hAnsi="Calisto MT" w:cs="Times New Roman"/>
          <w:sz w:val="20"/>
          <w:szCs w:val="20"/>
          <w:shd w:val="clear" w:color="auto" w:fill="FFFFFF"/>
        </w:rPr>
        <w:fldChar w:fldCharType="separate"/>
      </w:r>
      <w:r w:rsidR="002C434A" w:rsidRPr="002C434A">
        <w:rPr>
          <w:rFonts w:ascii="Calisto MT" w:hAnsi="Calisto MT" w:cs="Times New Roman"/>
          <w:noProof/>
          <w:sz w:val="20"/>
          <w:szCs w:val="20"/>
          <w:shd w:val="clear" w:color="auto" w:fill="FFFFFF"/>
        </w:rPr>
        <w:t>(Sadikin, Aina, &amp; Hakim, 2016; Sun, Wang, &amp; Tang, 2014)</w:t>
      </w:r>
      <w:r w:rsidR="002C434A">
        <w:rPr>
          <w:rFonts w:ascii="Calisto MT" w:hAnsi="Calisto MT" w:cs="Times New Roman"/>
          <w:sz w:val="20"/>
          <w:szCs w:val="20"/>
          <w:shd w:val="clear" w:color="auto" w:fill="FFFFFF"/>
        </w:rPr>
        <w:fldChar w:fldCharType="end"/>
      </w:r>
      <w:r w:rsidR="002C434A">
        <w:rPr>
          <w:rFonts w:ascii="Calisto MT" w:hAnsi="Calisto MT" w:cs="Times New Roman"/>
          <w:sz w:val="20"/>
          <w:szCs w:val="20"/>
          <w:shd w:val="clear" w:color="auto" w:fill="FFFFFF"/>
        </w:rPr>
        <w:t xml:space="preserve">. Sobron &amp; Bayu </w:t>
      </w:r>
      <w:r w:rsidRPr="00EC62CF">
        <w:rPr>
          <w:rFonts w:ascii="Calisto MT" w:hAnsi="Calisto MT" w:cs="Times New Roman"/>
          <w:sz w:val="20"/>
          <w:szCs w:val="20"/>
          <w:shd w:val="clear" w:color="auto" w:fill="FFFFFF"/>
        </w:rPr>
        <w:t>said that the online learning method can develop students' motivation in learning interest</w:t>
      </w:r>
      <w:r w:rsidR="002C434A">
        <w:rPr>
          <w:rFonts w:ascii="Calisto MT" w:hAnsi="Calisto MT" w:cs="Times New Roman"/>
          <w:sz w:val="20"/>
          <w:szCs w:val="20"/>
          <w:shd w:val="clear" w:color="auto" w:fill="FFFFFF"/>
        </w:rPr>
        <w:t xml:space="preserve"> </w:t>
      </w:r>
      <w:r w:rsidR="002C434A">
        <w:rPr>
          <w:rFonts w:ascii="Calisto MT" w:hAnsi="Calisto MT" w:cs="Times New Roman"/>
          <w:sz w:val="20"/>
          <w:szCs w:val="20"/>
          <w:shd w:val="clear" w:color="auto" w:fill="FFFFFF"/>
        </w:rPr>
        <w:fldChar w:fldCharType="begin" w:fldLock="1"/>
      </w:r>
      <w:r w:rsidR="002C434A">
        <w:rPr>
          <w:rFonts w:ascii="Calisto MT" w:hAnsi="Calisto MT" w:cs="Times New Roman"/>
          <w:sz w:val="20"/>
          <w:szCs w:val="20"/>
          <w:shd w:val="clear" w:color="auto" w:fill="FFFFFF"/>
        </w:rPr>
        <w:instrText>ADDIN CSL_CITATION {"citationItems":[{"id":"ITEM-1","itemData":{"ISSN":"2656-4491","author":[{"dropping-particle":"","family":"Sobron","given":"A N","non-dropping-particle":"","parse-names":false,"suffix":""},{"dropping-particle":"","family":"Bayu","given":"Rani","non-dropping-particle":"","parse-names":false,"suffix":""}],"container-title":"SCAFFOLDING: Jurnal Pendidikan Islam Dan Multikulturalisme","id":"ITEM-1","issue":"2","issued":{"date-parts":[["2019"]]},"page":"30-38","title":"Persepsi siswa dalam studi pengaruh daring learning terhadap minat belajar ipa","type":"article-journal","volume":"1"},"uris":["http://www.mendeley.com/documents/?uuid=650b88fb-e911-4ff8-a2f9-da1a4064cf68"]}],"mendeley":{"formattedCitation":"(Sobron &amp; Bayu, 2019)","plainTextFormattedCitation":"(Sobron &amp; Bayu, 2019)","previouslyFormattedCitation":"(Sobron &amp; Bayu, 2019)"},"properties":{"noteIndex":0},"schema":"https://github.com/citation-style-language/schema/raw/master/csl-citation.json"}</w:instrText>
      </w:r>
      <w:r w:rsidR="002C434A">
        <w:rPr>
          <w:rFonts w:ascii="Calisto MT" w:hAnsi="Calisto MT" w:cs="Times New Roman"/>
          <w:sz w:val="20"/>
          <w:szCs w:val="20"/>
          <w:shd w:val="clear" w:color="auto" w:fill="FFFFFF"/>
        </w:rPr>
        <w:fldChar w:fldCharType="separate"/>
      </w:r>
      <w:r w:rsidR="002C434A" w:rsidRPr="002C434A">
        <w:rPr>
          <w:rFonts w:ascii="Calisto MT" w:hAnsi="Calisto MT" w:cs="Times New Roman"/>
          <w:noProof/>
          <w:sz w:val="20"/>
          <w:szCs w:val="20"/>
          <w:shd w:val="clear" w:color="auto" w:fill="FFFFFF"/>
        </w:rPr>
        <w:t>(Sobron &amp; Bayu, 2019)</w:t>
      </w:r>
      <w:r w:rsidR="002C434A">
        <w:rPr>
          <w:rFonts w:ascii="Calisto MT" w:hAnsi="Calisto MT" w:cs="Times New Roman"/>
          <w:sz w:val="20"/>
          <w:szCs w:val="20"/>
          <w:shd w:val="clear" w:color="auto" w:fill="FFFFFF"/>
        </w:rPr>
        <w:fldChar w:fldCharType="end"/>
      </w:r>
      <w:r w:rsidRPr="00EC62CF">
        <w:rPr>
          <w:rFonts w:ascii="Calisto MT" w:hAnsi="Calisto MT" w:cs="Times New Roman"/>
          <w:sz w:val="20"/>
          <w:szCs w:val="20"/>
          <w:shd w:val="clear" w:color="auto" w:fill="FFFFFF"/>
        </w:rPr>
        <w:t>.</w:t>
      </w:r>
    </w:p>
    <w:p w14:paraId="4305E060" w14:textId="77777777" w:rsidR="00A3539B" w:rsidRPr="00EC62CF" w:rsidRDefault="00A3539B" w:rsidP="00EC62CF">
      <w:pPr>
        <w:spacing w:after="120" w:line="240" w:lineRule="auto"/>
        <w:ind w:firstLine="360"/>
        <w:jc w:val="both"/>
        <w:rPr>
          <w:rFonts w:ascii="Calisto MT" w:hAnsi="Calisto MT" w:cs="Times New Roman"/>
          <w:sz w:val="20"/>
          <w:szCs w:val="20"/>
          <w:shd w:val="clear" w:color="auto" w:fill="FFFFFF"/>
        </w:rPr>
      </w:pPr>
    </w:p>
    <w:p w14:paraId="70A53882" w14:textId="77777777" w:rsidR="00EC62CF" w:rsidRPr="00EC62CF" w:rsidRDefault="00724FD8" w:rsidP="00724FD8">
      <w:pPr>
        <w:spacing w:after="120" w:line="240" w:lineRule="auto"/>
        <w:ind w:left="709" w:hanging="283"/>
        <w:jc w:val="both"/>
        <w:rPr>
          <w:rFonts w:ascii="Calisto MT" w:hAnsi="Calisto MT" w:cs="Times New Roman"/>
          <w:sz w:val="20"/>
          <w:szCs w:val="20"/>
          <w:shd w:val="clear" w:color="auto" w:fill="FFFFFF"/>
        </w:rPr>
      </w:pPr>
      <w:r w:rsidRPr="00724FD8">
        <w:rPr>
          <w:rFonts w:ascii="Calisto MT" w:hAnsi="Calisto MT" w:cs="Times New Roman"/>
          <w:sz w:val="20"/>
          <w:szCs w:val="20"/>
          <w:shd w:val="clear" w:color="auto" w:fill="FFFFFF"/>
        </w:rPr>
        <w:t xml:space="preserve">4. </w:t>
      </w:r>
      <w:r w:rsidRPr="004E31C0">
        <w:rPr>
          <w:rFonts w:ascii="Calisto MT" w:hAnsi="Calisto MT" w:cs="Times New Roman"/>
          <w:b/>
          <w:sz w:val="20"/>
          <w:szCs w:val="20"/>
          <w:shd w:val="clear" w:color="auto" w:fill="FFFFFF"/>
        </w:rPr>
        <w:t>Disadvantages of Google Meet in Literal Listening</w:t>
      </w:r>
    </w:p>
    <w:p w14:paraId="0D75D2FC" w14:textId="77777777" w:rsidR="00EC62CF" w:rsidRPr="00EC62CF" w:rsidRDefault="00724FD8" w:rsidP="00EC62CF">
      <w:pPr>
        <w:spacing w:after="120" w:line="240" w:lineRule="auto"/>
        <w:ind w:firstLine="360"/>
        <w:jc w:val="both"/>
        <w:rPr>
          <w:rFonts w:ascii="Calisto MT" w:hAnsi="Calisto MT" w:cs="Times New Roman"/>
          <w:sz w:val="20"/>
          <w:szCs w:val="20"/>
          <w:shd w:val="clear" w:color="auto" w:fill="FFFFFF"/>
        </w:rPr>
      </w:pPr>
      <w:r>
        <w:rPr>
          <w:rFonts w:ascii="Calisto MT" w:hAnsi="Calisto MT" w:cs="Times New Roman"/>
          <w:sz w:val="20"/>
          <w:szCs w:val="20"/>
          <w:shd w:val="clear" w:color="auto" w:fill="FFFFFF"/>
        </w:rPr>
        <w:t xml:space="preserve">a. </w:t>
      </w:r>
      <w:r w:rsidR="00EC62CF" w:rsidRPr="00EC62CF">
        <w:rPr>
          <w:rFonts w:ascii="Calisto MT" w:hAnsi="Calisto MT" w:cs="Times New Roman"/>
          <w:sz w:val="20"/>
          <w:szCs w:val="20"/>
          <w:shd w:val="clear" w:color="auto" w:fill="FFFFFF"/>
        </w:rPr>
        <w:t>Every online learning, students and teac</w:t>
      </w:r>
      <w:r w:rsidR="00EC62CF">
        <w:rPr>
          <w:rFonts w:ascii="Calisto MT" w:hAnsi="Calisto MT" w:cs="Times New Roman"/>
          <w:sz w:val="20"/>
          <w:szCs w:val="20"/>
          <w:shd w:val="clear" w:color="auto" w:fill="FFFFFF"/>
        </w:rPr>
        <w:t xml:space="preserve">hers are surely not in the same </w:t>
      </w:r>
      <w:r w:rsidR="00EC62CF" w:rsidRPr="00EC62CF">
        <w:rPr>
          <w:rFonts w:ascii="Calisto MT" w:hAnsi="Calisto MT" w:cs="Times New Roman"/>
          <w:sz w:val="20"/>
          <w:szCs w:val="20"/>
          <w:shd w:val="clear" w:color="auto" w:fill="FFFFFF"/>
        </w:rPr>
        <w:t>room. During the learning process all students sometimes do not listen or they get a bad signal because they are in various places where not all of them get a good signal coverage.</w:t>
      </w:r>
    </w:p>
    <w:p w14:paraId="7C2BB57B" w14:textId="77777777" w:rsidR="00EC62CF" w:rsidRPr="00EC62CF" w:rsidRDefault="00724FD8" w:rsidP="00EC62CF">
      <w:pPr>
        <w:spacing w:after="120" w:line="240" w:lineRule="auto"/>
        <w:ind w:firstLine="360"/>
        <w:jc w:val="both"/>
        <w:rPr>
          <w:rFonts w:ascii="Calisto MT" w:hAnsi="Calisto MT" w:cs="Times New Roman"/>
          <w:sz w:val="20"/>
          <w:szCs w:val="20"/>
          <w:shd w:val="clear" w:color="auto" w:fill="FFFFFF"/>
        </w:rPr>
      </w:pPr>
      <w:r>
        <w:rPr>
          <w:rFonts w:ascii="Calisto MT" w:hAnsi="Calisto MT" w:cs="Times New Roman"/>
          <w:sz w:val="20"/>
          <w:szCs w:val="20"/>
          <w:shd w:val="clear" w:color="auto" w:fill="FFFFFF"/>
        </w:rPr>
        <w:t xml:space="preserve">b. </w:t>
      </w:r>
      <w:r w:rsidR="00EC62CF" w:rsidRPr="00EC62CF">
        <w:rPr>
          <w:rFonts w:ascii="Calisto MT" w:hAnsi="Calisto MT" w:cs="Times New Roman"/>
          <w:sz w:val="20"/>
          <w:szCs w:val="20"/>
          <w:shd w:val="clear" w:color="auto" w:fill="FFFFFF"/>
        </w:rPr>
        <w:t>Literal Listening course is a subject that is quite difficult for some of them. Sometimes it's not clear how to answer questions via video calls, especially when listening to the audio being played. Therefore, when learning is about to start, they always to get the best location so they can get a good signal to do video calls.</w:t>
      </w:r>
    </w:p>
    <w:p w14:paraId="33DE28C5" w14:textId="77777777" w:rsidR="00EC62CF" w:rsidRPr="00EC62CF" w:rsidRDefault="00724FD8" w:rsidP="00EC62CF">
      <w:pPr>
        <w:spacing w:after="120" w:line="240" w:lineRule="auto"/>
        <w:ind w:firstLine="360"/>
        <w:jc w:val="both"/>
        <w:rPr>
          <w:rFonts w:ascii="Calisto MT" w:hAnsi="Calisto MT" w:cs="Times New Roman"/>
          <w:sz w:val="20"/>
          <w:szCs w:val="20"/>
          <w:shd w:val="clear" w:color="auto" w:fill="FFFFFF"/>
        </w:rPr>
      </w:pPr>
      <w:r>
        <w:rPr>
          <w:rFonts w:ascii="Calisto MT" w:hAnsi="Calisto MT" w:cs="Times New Roman"/>
          <w:sz w:val="20"/>
          <w:szCs w:val="20"/>
          <w:shd w:val="clear" w:color="auto" w:fill="FFFFFF"/>
        </w:rPr>
        <w:t xml:space="preserve">c. </w:t>
      </w:r>
      <w:r w:rsidR="00EC62CF" w:rsidRPr="00EC62CF">
        <w:rPr>
          <w:rFonts w:ascii="Calisto MT" w:hAnsi="Calisto MT" w:cs="Times New Roman"/>
          <w:sz w:val="20"/>
          <w:szCs w:val="20"/>
          <w:shd w:val="clear" w:color="auto" w:fill="FFFFFF"/>
        </w:rPr>
        <w:t>Online learning makes the learning process flexible which sometimes because the lecturer has personal matters such as doing their research and other important things, the lecturer makes an agreement for students to make a change schedule because they cannot carry out the learning process at that time. This usually makes the learning process delayed and one of the causes of the same schedule with another subject in the same day.</w:t>
      </w:r>
    </w:p>
    <w:p w14:paraId="6CCED56C" w14:textId="77777777" w:rsidR="00EC62CF" w:rsidRPr="00EC62CF" w:rsidRDefault="00724FD8" w:rsidP="00EC62CF">
      <w:pPr>
        <w:spacing w:after="120" w:line="240" w:lineRule="auto"/>
        <w:ind w:firstLine="360"/>
        <w:jc w:val="both"/>
        <w:rPr>
          <w:rFonts w:ascii="Calisto MT" w:hAnsi="Calisto MT" w:cs="Times New Roman"/>
          <w:sz w:val="20"/>
          <w:szCs w:val="20"/>
          <w:shd w:val="clear" w:color="auto" w:fill="FFFFFF"/>
        </w:rPr>
      </w:pPr>
      <w:r>
        <w:rPr>
          <w:rFonts w:ascii="Calisto MT" w:hAnsi="Calisto MT" w:cs="Times New Roman"/>
          <w:sz w:val="20"/>
          <w:szCs w:val="20"/>
          <w:shd w:val="clear" w:color="auto" w:fill="FFFFFF"/>
        </w:rPr>
        <w:t xml:space="preserve">d. </w:t>
      </w:r>
      <w:r w:rsidR="00EC62CF" w:rsidRPr="00EC62CF">
        <w:rPr>
          <w:rFonts w:ascii="Calisto MT" w:hAnsi="Calisto MT" w:cs="Times New Roman"/>
          <w:sz w:val="20"/>
          <w:szCs w:val="20"/>
          <w:shd w:val="clear" w:color="auto" w:fill="FFFFFF"/>
        </w:rPr>
        <w:t>Student’ motivation. Motivation is certainly important in achieving a goal because it can affect the quality of their learning. As previously explained, most of them have diff</w:t>
      </w:r>
      <w:r w:rsidR="00EC62CF">
        <w:rPr>
          <w:rFonts w:ascii="Calisto MT" w:hAnsi="Calisto MT" w:cs="Times New Roman"/>
          <w:sz w:val="20"/>
          <w:szCs w:val="20"/>
          <w:shd w:val="clear" w:color="auto" w:fill="FFFFFF"/>
        </w:rPr>
        <w:t xml:space="preserve">iculty in understanding Literal </w:t>
      </w:r>
      <w:r w:rsidR="00EC62CF" w:rsidRPr="00EC62CF">
        <w:rPr>
          <w:rFonts w:ascii="Calisto MT" w:hAnsi="Calisto MT" w:cs="Times New Roman"/>
          <w:sz w:val="20"/>
          <w:szCs w:val="20"/>
          <w:shd w:val="clear" w:color="auto" w:fill="FFFFFF"/>
        </w:rPr>
        <w:t>Listening material. The presence of some of them to enter the Google Meet learning process is only to avoid the ambiguity of their presence even though they are still active in asking questions and providing responses but the problem is that after the learning process is complete. Based on their activities, only a few people do the listening exercises and even then, just in a few minutes.</w:t>
      </w:r>
    </w:p>
    <w:p w14:paraId="55DE717E" w14:textId="77777777" w:rsidR="00EC62CF" w:rsidRPr="00EC62CF" w:rsidRDefault="00EC62CF" w:rsidP="00EC62CF">
      <w:pPr>
        <w:spacing w:after="120" w:line="240" w:lineRule="auto"/>
        <w:ind w:firstLine="360"/>
        <w:jc w:val="both"/>
        <w:rPr>
          <w:rFonts w:ascii="Calisto MT" w:hAnsi="Calisto MT" w:cs="Times New Roman"/>
          <w:sz w:val="20"/>
          <w:szCs w:val="20"/>
          <w:shd w:val="clear" w:color="auto" w:fill="FFFFFF"/>
        </w:rPr>
      </w:pPr>
      <w:r w:rsidRPr="00EC62CF">
        <w:rPr>
          <w:rFonts w:ascii="Calisto MT" w:hAnsi="Calisto MT" w:cs="Times New Roman"/>
          <w:sz w:val="20"/>
          <w:szCs w:val="20"/>
          <w:shd w:val="clear" w:color="auto" w:fill="FFFFFF"/>
        </w:rPr>
        <w:t>5.</w:t>
      </w:r>
      <w:r w:rsidRPr="00EC62CF">
        <w:rPr>
          <w:rFonts w:ascii="Calisto MT" w:hAnsi="Calisto MT" w:cs="Times New Roman"/>
          <w:sz w:val="20"/>
          <w:szCs w:val="20"/>
          <w:shd w:val="clear" w:color="auto" w:fill="FFFFFF"/>
        </w:rPr>
        <w:tab/>
        <w:t xml:space="preserve">The effectiveness of an application is certainly different and created for different purposes. An application cannot embrace all courses in online learning, therefore other applications that are still related to certain learning in order to be able to meet the needs of online learning, for example, such as Literal Listening, lecturers can not only use Google Meet but he also uses Edmodo to collection of assignments in </w:t>
      </w:r>
      <w:r w:rsidRPr="00EC62CF">
        <w:rPr>
          <w:rFonts w:ascii="Calisto MT" w:hAnsi="Calisto MT" w:cs="Times New Roman"/>
          <w:sz w:val="20"/>
          <w:szCs w:val="20"/>
          <w:shd w:val="clear" w:color="auto" w:fill="FFFFFF"/>
        </w:rPr>
        <w:lastRenderedPageBreak/>
        <w:t>the form of files and Google forms for exams or exercises to test their abilities because Google forms can be used easily and in an organized manner to find out their answers.</w:t>
      </w:r>
    </w:p>
    <w:p w14:paraId="51B4BFEC" w14:textId="77777777" w:rsidR="00EC62CF" w:rsidRPr="00EC62CF" w:rsidRDefault="00EC62CF" w:rsidP="00EC62CF">
      <w:pPr>
        <w:spacing w:after="120" w:line="240" w:lineRule="auto"/>
        <w:ind w:firstLine="360"/>
        <w:jc w:val="both"/>
        <w:rPr>
          <w:rFonts w:ascii="Calisto MT" w:hAnsi="Calisto MT" w:cs="Times New Roman"/>
          <w:sz w:val="20"/>
          <w:szCs w:val="20"/>
          <w:shd w:val="clear" w:color="auto" w:fill="FFFFFF"/>
        </w:rPr>
      </w:pPr>
      <w:r w:rsidRPr="00EC62CF">
        <w:rPr>
          <w:rFonts w:ascii="Calisto MT" w:hAnsi="Calisto MT" w:cs="Times New Roman"/>
          <w:sz w:val="20"/>
          <w:szCs w:val="20"/>
          <w:shd w:val="clear" w:color="auto" w:fill="FFFFFF"/>
        </w:rPr>
        <w:t>In addition</w:t>
      </w:r>
      <w:r w:rsidR="002C434A">
        <w:rPr>
          <w:rFonts w:ascii="Calisto MT" w:hAnsi="Calisto MT" w:cs="Times New Roman"/>
          <w:sz w:val="20"/>
          <w:szCs w:val="20"/>
          <w:shd w:val="clear" w:color="auto" w:fill="FFFFFF"/>
        </w:rPr>
        <w:t>, Pan claimed that</w:t>
      </w:r>
      <w:r w:rsidRPr="00EC62CF">
        <w:rPr>
          <w:rFonts w:ascii="Calisto MT" w:hAnsi="Calisto MT" w:cs="Times New Roman"/>
          <w:sz w:val="20"/>
          <w:szCs w:val="20"/>
          <w:shd w:val="clear" w:color="auto" w:fill="FFFFFF"/>
        </w:rPr>
        <w:t xml:space="preserve"> so many people are exhausted from video conferencing</w:t>
      </w:r>
      <w:r w:rsidR="002C434A">
        <w:rPr>
          <w:rFonts w:ascii="Calisto MT" w:hAnsi="Calisto MT" w:cs="Times New Roman"/>
          <w:sz w:val="20"/>
          <w:szCs w:val="20"/>
          <w:shd w:val="clear" w:color="auto" w:fill="FFFFFF"/>
        </w:rPr>
        <w:t xml:space="preserve"> </w:t>
      </w:r>
      <w:r w:rsidR="002C434A">
        <w:rPr>
          <w:rFonts w:ascii="Calisto MT" w:hAnsi="Calisto MT" w:cs="Times New Roman"/>
          <w:sz w:val="20"/>
          <w:szCs w:val="20"/>
          <w:shd w:val="clear" w:color="auto" w:fill="FFFFFF"/>
        </w:rPr>
        <w:fldChar w:fldCharType="begin" w:fldLock="1"/>
      </w:r>
      <w:r w:rsidR="002C434A">
        <w:rPr>
          <w:rFonts w:ascii="Calisto MT" w:hAnsi="Calisto MT" w:cs="Times New Roman"/>
          <w:sz w:val="20"/>
          <w:szCs w:val="20"/>
          <w:shd w:val="clear" w:color="auto" w:fill="FFFFFF"/>
        </w:rPr>
        <w:instrText>ADDIN CSL_CITATION {"citationItems":[{"id":"ITEM-1","itemData":{"ISSN":"1073-449X","author":[{"dropping-particle":"","family":"Pan","given":"Chun","non-dropping-particle":"","parse-names":false,"suffix":""},{"dropping-particle":"","family":"Chen","given":"Lu","non-dropping-particle":"","parse-names":false,"suffix":""},{"dropping-particle":"","family":"Lu","given":"Cong","non-dropping-particle":"","parse-names":false,"suffix":""},{"dropping-particle":"","family":"Zhang","given":"Wei","non-dropping-particle":"","parse-names":false,"suffix":""},{"dropping-particle":"","family":"Xia","given":"Jia-An","non-dropping-particle":"","parse-names":false,"suffix":""},{"dropping-particle":"","family":"Sklar","given":"Michael C","non-dropping-particle":"","parse-names":false,"suffix":""},{"dropping-particle":"","family":"Du","given":"Bin","non-dropping-particle":"","parse-names":false,"suffix":""},{"dropping-particle":"","family":"Brochard","given":"Laurent","non-dropping-particle":"","parse-names":false,"suffix":""},{"dropping-particle":"","family":"Qiu","given":"Haibo","non-dropping-particle":"","parse-names":false,"suffix":""}],"container-title":"American journal of respiratory and critical care medicine","id":"ITEM-1","issue":"10","issued":{"date-parts":[["2020"]]},"page":"1294-1297","publisher":"American Thoracic Society","title":"Lung recruitability in COVID-19–associated acute respiratory distress syndrome: a single-center observational study","type":"article-journal","volume":"201"},"uris":["http://www.mendeley.com/documents/?uuid=414e0edd-9ee6-4b58-8f99-1db9c75c9d4d"]}],"mendeley":{"formattedCitation":"(Pan et al., 2020)","plainTextFormattedCitation":"(Pan et al., 2020)","previouslyFormattedCitation":"(Pan et al., 2020)"},"properties":{"noteIndex":0},"schema":"https://github.com/citation-style-language/schema/raw/master/csl-citation.json"}</w:instrText>
      </w:r>
      <w:r w:rsidR="002C434A">
        <w:rPr>
          <w:rFonts w:ascii="Calisto MT" w:hAnsi="Calisto MT" w:cs="Times New Roman"/>
          <w:sz w:val="20"/>
          <w:szCs w:val="20"/>
          <w:shd w:val="clear" w:color="auto" w:fill="FFFFFF"/>
        </w:rPr>
        <w:fldChar w:fldCharType="separate"/>
      </w:r>
      <w:r w:rsidR="002C434A" w:rsidRPr="002C434A">
        <w:rPr>
          <w:rFonts w:ascii="Calisto MT" w:hAnsi="Calisto MT" w:cs="Times New Roman"/>
          <w:noProof/>
          <w:sz w:val="20"/>
          <w:szCs w:val="20"/>
          <w:shd w:val="clear" w:color="auto" w:fill="FFFFFF"/>
        </w:rPr>
        <w:t>(Pan et al., 2020)</w:t>
      </w:r>
      <w:r w:rsidR="002C434A">
        <w:rPr>
          <w:rFonts w:ascii="Calisto MT" w:hAnsi="Calisto MT" w:cs="Times New Roman"/>
          <w:sz w:val="20"/>
          <w:szCs w:val="20"/>
          <w:shd w:val="clear" w:color="auto" w:fill="FFFFFF"/>
        </w:rPr>
        <w:fldChar w:fldCharType="end"/>
      </w:r>
      <w:r w:rsidRPr="00EC62CF">
        <w:rPr>
          <w:rFonts w:ascii="Calisto MT" w:hAnsi="Calisto MT" w:cs="Times New Roman"/>
          <w:sz w:val="20"/>
          <w:szCs w:val="20"/>
          <w:shd w:val="clear" w:color="auto" w:fill="FFFFFF"/>
        </w:rPr>
        <w:t>. This phenomenon is known as Zoom</w:t>
      </w:r>
      <w:r>
        <w:rPr>
          <w:rFonts w:ascii="Calisto MT" w:hAnsi="Calisto MT" w:cs="Times New Roman"/>
          <w:sz w:val="20"/>
          <w:szCs w:val="20"/>
          <w:shd w:val="clear" w:color="auto" w:fill="FFFFFF"/>
        </w:rPr>
        <w:t xml:space="preserve"> </w:t>
      </w:r>
      <w:r w:rsidRPr="00EC62CF">
        <w:rPr>
          <w:rFonts w:ascii="Calisto MT" w:hAnsi="Calisto MT" w:cs="Times New Roman"/>
          <w:sz w:val="20"/>
          <w:szCs w:val="20"/>
          <w:shd w:val="clear" w:color="auto" w:fill="FFFFFF"/>
        </w:rPr>
        <w:t xml:space="preserve">fatigue even though it's the same situation happens to users of Google Hangouts, Skype, FaceTime, or video calling apps other. Video calling requires more concentration than online communication face to face. In making video calls we have to work harder to process nonverbal information such as expressions, tone and stress of voice, body language; pay attention to things </w:t>
      </w:r>
      <w:r w:rsidR="002C434A">
        <w:rPr>
          <w:rFonts w:ascii="Calisto MT" w:hAnsi="Calisto MT" w:cs="Times New Roman"/>
          <w:sz w:val="20"/>
          <w:szCs w:val="20"/>
          <w:shd w:val="clear" w:color="auto" w:fill="FFFFFF"/>
        </w:rPr>
        <w:t xml:space="preserve">it requires more energy </w:t>
      </w:r>
      <w:r w:rsidR="002C434A">
        <w:rPr>
          <w:rFonts w:ascii="Calisto MT" w:hAnsi="Calisto MT" w:cs="Times New Roman"/>
          <w:sz w:val="20"/>
          <w:szCs w:val="20"/>
          <w:shd w:val="clear" w:color="auto" w:fill="FFFFFF"/>
        </w:rPr>
        <w:fldChar w:fldCharType="begin" w:fldLock="1"/>
      </w:r>
      <w:r w:rsidR="002C434A">
        <w:rPr>
          <w:rFonts w:ascii="Calisto MT" w:hAnsi="Calisto MT" w:cs="Times New Roman"/>
          <w:sz w:val="20"/>
          <w:szCs w:val="20"/>
          <w:shd w:val="clear" w:color="auto" w:fill="FFFFFF"/>
        </w:rPr>
        <w:instrText>ADDIN CSL_CITATION {"citationItems":[{"id":"ITEM-1","itemData":{"ISSN":"1756-1833","author":[{"dropping-particle":"","family":"Xu","given":"Xiao-Wei","non-dropping-particle":"","parse-names":false,"suffix":""},{"dropping-particle":"","family":"Wu","given":"Xiao-Xin","non-dropping-particle":"","parse-names":false,"suffix":""},{"dropping-particle":"","family":"Jiang","given":"Xian-Gao","non-dropping-particle":"","parse-names":false,"suffix":""},{"dropping-particle":"","family":"Xu","given":"Kai-Jin","non-dropping-particle":"","parse-names":false,"suffix":""},{"dropping-particle":"","family":"Ying","given":"Ling-Jun","non-dropping-particle":"","parse-names":false,"suffix":""},{"dropping-particle":"","family":"Ma","given":"Chun-Lian","non-dropping-particle":"","parse-names":false,"suffix":""},{"dropping-particle":"","family":"Li","given":"Shi-Bo","non-dropping-particle":"","parse-names":false,"suffix":""},{"dropping-particle":"","family":"Wang","given":"Hua-Ying","non-dropping-particle":"","parse-names":false,"suffix":""},{"dropping-particle":"","family":"Zhang","given":"Sheng","non-dropping-particle":"","parse-names":false,"suffix":""},{"dropping-particle":"","family":"Gao","given":"Hai-Nv","non-dropping-particle":"","parse-names":false,"suffix":""}],"container-title":"bmj","id":"ITEM-1","issued":{"date-parts":[["2020"]]},"publisher":"British Medical Journal Publishing Group","title":"Clinical findings in a group of patients infected with the 2019 novel coronavirus (SARS-Cov-2) outside of Wuhan, China: retrospective case series","type":"article-journal","volume":"368"},"uris":["http://www.mendeley.com/documents/?uuid=6126bcc0-6f78-434c-b3d9-2dd6e165f500"]}],"mendeley":{"formattedCitation":"(Xu et al., 2020)","plainTextFormattedCitation":"(Xu et al., 2020)","previouslyFormattedCitation":"(Xu et al., 2020)"},"properties":{"noteIndex":0},"schema":"https://github.com/citation-style-language/schema/raw/master/csl-citation.json"}</w:instrText>
      </w:r>
      <w:r w:rsidR="002C434A">
        <w:rPr>
          <w:rFonts w:ascii="Calisto MT" w:hAnsi="Calisto MT" w:cs="Times New Roman"/>
          <w:sz w:val="20"/>
          <w:szCs w:val="20"/>
          <w:shd w:val="clear" w:color="auto" w:fill="FFFFFF"/>
        </w:rPr>
        <w:fldChar w:fldCharType="separate"/>
      </w:r>
      <w:r w:rsidR="002C434A" w:rsidRPr="002C434A">
        <w:rPr>
          <w:rFonts w:ascii="Calisto MT" w:hAnsi="Calisto MT" w:cs="Times New Roman"/>
          <w:noProof/>
          <w:sz w:val="20"/>
          <w:szCs w:val="20"/>
          <w:shd w:val="clear" w:color="auto" w:fill="FFFFFF"/>
        </w:rPr>
        <w:t>(Xu et al., 2020)</w:t>
      </w:r>
      <w:r w:rsidR="002C434A">
        <w:rPr>
          <w:rFonts w:ascii="Calisto MT" w:hAnsi="Calisto MT" w:cs="Times New Roman"/>
          <w:sz w:val="20"/>
          <w:szCs w:val="20"/>
          <w:shd w:val="clear" w:color="auto" w:fill="FFFFFF"/>
        </w:rPr>
        <w:fldChar w:fldCharType="end"/>
      </w:r>
      <w:r w:rsidRPr="00EC62CF">
        <w:rPr>
          <w:rFonts w:ascii="Calisto MT" w:hAnsi="Calisto MT" w:cs="Times New Roman"/>
          <w:sz w:val="20"/>
          <w:szCs w:val="20"/>
          <w:shd w:val="clear" w:color="auto" w:fill="FFFFFF"/>
        </w:rPr>
        <w:t>. This reveals that during learning video conferencing-based online, students do too many activities which has absolutely nothing to do with learning. These activities include: (1) eating drink; (2) daydreaming; (3) turning attention to social media; (4) work on assignments for other courses; (5) and only pay attention to the classmate's screen display.</w:t>
      </w:r>
    </w:p>
    <w:p w14:paraId="1E338FB6" w14:textId="77777777" w:rsidR="00EC62CF" w:rsidRPr="00EC62CF" w:rsidRDefault="00EC62CF" w:rsidP="00724FD8">
      <w:pPr>
        <w:spacing w:after="120" w:line="240" w:lineRule="auto"/>
        <w:ind w:firstLine="360"/>
        <w:jc w:val="both"/>
        <w:rPr>
          <w:rFonts w:ascii="Calisto MT" w:hAnsi="Calisto MT" w:cs="Times New Roman"/>
          <w:sz w:val="20"/>
          <w:szCs w:val="20"/>
          <w:shd w:val="clear" w:color="auto" w:fill="FFFFFF"/>
        </w:rPr>
      </w:pPr>
      <w:r w:rsidRPr="00EC62CF">
        <w:rPr>
          <w:rFonts w:ascii="Calisto MT" w:hAnsi="Calisto MT" w:cs="Times New Roman"/>
          <w:sz w:val="20"/>
          <w:szCs w:val="20"/>
          <w:shd w:val="clear" w:color="auto" w:fill="FFFFFF"/>
        </w:rPr>
        <w:t xml:space="preserve">Meanwhile, for the weaknesses of Google Meet </w:t>
      </w:r>
      <w:r w:rsidR="002C434A">
        <w:rPr>
          <w:rFonts w:ascii="Calisto MT" w:hAnsi="Calisto MT" w:cs="Times New Roman"/>
          <w:sz w:val="20"/>
          <w:szCs w:val="20"/>
          <w:shd w:val="clear" w:color="auto" w:fill="FFFFFF"/>
        </w:rPr>
        <w:t>according to Dara Sawitri,</w:t>
      </w:r>
      <w:r w:rsidRPr="00EC62CF">
        <w:rPr>
          <w:rFonts w:ascii="Calisto MT" w:hAnsi="Calisto MT" w:cs="Times New Roman"/>
          <w:sz w:val="20"/>
          <w:szCs w:val="20"/>
          <w:shd w:val="clear" w:color="auto" w:fill="FFFFFF"/>
        </w:rPr>
        <w:t xml:space="preserve"> namely (1) there is a whiteboard feature which serves to explain something by using pictures or number if it difficult to explain with</w:t>
      </w:r>
      <w:r w:rsidR="00724FD8">
        <w:rPr>
          <w:rFonts w:ascii="Calisto MT" w:hAnsi="Calisto MT" w:cs="Times New Roman"/>
          <w:sz w:val="20"/>
          <w:szCs w:val="20"/>
          <w:shd w:val="clear" w:color="auto" w:fill="FFFFFF"/>
        </w:rPr>
        <w:t xml:space="preserve"> use orally,</w:t>
      </w:r>
      <w:r w:rsidRPr="00EC62CF">
        <w:rPr>
          <w:rFonts w:ascii="Calisto MT" w:hAnsi="Calisto MT" w:cs="Times New Roman"/>
          <w:sz w:val="20"/>
          <w:szCs w:val="20"/>
          <w:shd w:val="clear" w:color="auto" w:fill="FFFFFF"/>
        </w:rPr>
        <w:t xml:space="preserve"> (2) it is open source or can be downloaded for free. Application google meet is already availa</w:t>
      </w:r>
      <w:r w:rsidR="00724FD8">
        <w:rPr>
          <w:rFonts w:ascii="Calisto MT" w:hAnsi="Calisto MT" w:cs="Times New Roman"/>
          <w:sz w:val="20"/>
          <w:szCs w:val="20"/>
          <w:shd w:val="clear" w:color="auto" w:fill="FFFFFF"/>
        </w:rPr>
        <w:t xml:space="preserve">ble on play store or app store, (3) </w:t>
      </w:r>
      <w:r w:rsidRPr="00EC62CF">
        <w:rPr>
          <w:rFonts w:ascii="Calisto MT" w:hAnsi="Calisto MT" w:cs="Times New Roman"/>
          <w:sz w:val="20"/>
          <w:szCs w:val="20"/>
          <w:shd w:val="clear" w:color="auto" w:fill="FFFFFF"/>
        </w:rPr>
        <w:t>video display with High Definition (HD) resolution and also supported with other resolutions, so that video dis</w:t>
      </w:r>
      <w:r w:rsidR="00724FD8">
        <w:rPr>
          <w:rFonts w:ascii="Calisto MT" w:hAnsi="Calisto MT" w:cs="Times New Roman"/>
          <w:sz w:val="20"/>
          <w:szCs w:val="20"/>
          <w:shd w:val="clear" w:color="auto" w:fill="FFFFFF"/>
        </w:rPr>
        <w:t>play becomes clearer, (4) simple and easy access,</w:t>
      </w:r>
      <w:r w:rsidRPr="00EC62CF">
        <w:rPr>
          <w:rFonts w:ascii="Calisto MT" w:hAnsi="Calisto MT" w:cs="Times New Roman"/>
          <w:sz w:val="20"/>
          <w:szCs w:val="20"/>
          <w:shd w:val="clear" w:color="auto" w:fill="FFFFFF"/>
        </w:rPr>
        <w:t xml:space="preserve"> (5) there is a video encryption service that can prevent stored personal data in the application will not be wrong use, such as t</w:t>
      </w:r>
      <w:r w:rsidR="00724FD8">
        <w:rPr>
          <w:rFonts w:ascii="Calisto MT" w:hAnsi="Calisto MT" w:cs="Times New Roman"/>
          <w:sz w:val="20"/>
          <w:szCs w:val="20"/>
          <w:shd w:val="clear" w:color="auto" w:fill="FFFFFF"/>
        </w:rPr>
        <w:t>heft or buying and selling data,</w:t>
      </w:r>
      <w:r w:rsidRPr="00EC62CF">
        <w:rPr>
          <w:rFonts w:ascii="Calisto MT" w:hAnsi="Calisto MT" w:cs="Times New Roman"/>
          <w:sz w:val="20"/>
          <w:szCs w:val="20"/>
          <w:shd w:val="clear" w:color="auto" w:fill="FFFFFF"/>
        </w:rPr>
        <w:t xml:space="preserve"> (6) diverse display options and interesting, with a video display that can set as you wish</w:t>
      </w:r>
      <w:r w:rsidR="002C434A">
        <w:rPr>
          <w:rFonts w:ascii="Calisto MT" w:hAnsi="Calisto MT" w:cs="Times New Roman"/>
          <w:sz w:val="20"/>
          <w:szCs w:val="20"/>
          <w:shd w:val="clear" w:color="auto" w:fill="FFFFFF"/>
        </w:rPr>
        <w:t xml:space="preserve"> </w:t>
      </w:r>
      <w:r w:rsidR="002C434A">
        <w:rPr>
          <w:rFonts w:ascii="Calisto MT" w:hAnsi="Calisto MT" w:cs="Times New Roman"/>
          <w:sz w:val="20"/>
          <w:szCs w:val="20"/>
          <w:shd w:val="clear" w:color="auto" w:fill="FFFFFF"/>
        </w:rPr>
        <w:fldChar w:fldCharType="begin" w:fldLock="1"/>
      </w:r>
      <w:r w:rsidR="002C434A">
        <w:rPr>
          <w:rFonts w:ascii="Calisto MT" w:hAnsi="Calisto MT" w:cs="Times New Roman"/>
          <w:sz w:val="20"/>
          <w:szCs w:val="20"/>
          <w:shd w:val="clear" w:color="auto" w:fill="FFFFFF"/>
        </w:rPr>
        <w:instrText>ADDIN CSL_CITATION {"citationItems":[{"id":"ITEM-1","itemData":{"ISSN":"2774-258X","author":[{"dropping-particle":"","family":"Sawitri","given":"Dara","non-dropping-particle":"","parse-names":false,"suffix":""}],"container-title":"Prioritas: Jurnal Pengabdian Kepada Masyarakat","id":"ITEM-1","issue":"01","issued":{"date-parts":[["2020"]]},"page":"13-21","title":"Penggunaan Google Meet untuk work from home di era pandemi coronavirus disease 2019 (Covid-19)","type":"article-journal","volume":"2"},"uris":["http://www.mendeley.com/documents/?uuid=6439eecd-04d9-4622-b950-50350af506df"]}],"mendeley":{"formattedCitation":"(Sawitri, 2020)","plainTextFormattedCitation":"(Sawitri, 2020)"},"properties":{"noteIndex":0},"schema":"https://github.com/citation-style-language/schema/raw/master/csl-citation.json"}</w:instrText>
      </w:r>
      <w:r w:rsidR="002C434A">
        <w:rPr>
          <w:rFonts w:ascii="Calisto MT" w:hAnsi="Calisto MT" w:cs="Times New Roman"/>
          <w:sz w:val="20"/>
          <w:szCs w:val="20"/>
          <w:shd w:val="clear" w:color="auto" w:fill="FFFFFF"/>
        </w:rPr>
        <w:fldChar w:fldCharType="separate"/>
      </w:r>
      <w:r w:rsidR="002C434A" w:rsidRPr="002C434A">
        <w:rPr>
          <w:rFonts w:ascii="Calisto MT" w:hAnsi="Calisto MT" w:cs="Times New Roman"/>
          <w:noProof/>
          <w:sz w:val="20"/>
          <w:szCs w:val="20"/>
          <w:shd w:val="clear" w:color="auto" w:fill="FFFFFF"/>
        </w:rPr>
        <w:t>(Sawitri, 2020)</w:t>
      </w:r>
      <w:r w:rsidR="002C434A">
        <w:rPr>
          <w:rFonts w:ascii="Calisto MT" w:hAnsi="Calisto MT" w:cs="Times New Roman"/>
          <w:sz w:val="20"/>
          <w:szCs w:val="20"/>
          <w:shd w:val="clear" w:color="auto" w:fill="FFFFFF"/>
        </w:rPr>
        <w:fldChar w:fldCharType="end"/>
      </w:r>
      <w:r w:rsidRPr="00EC62CF">
        <w:rPr>
          <w:rFonts w:ascii="Calisto MT" w:hAnsi="Calisto MT" w:cs="Times New Roman"/>
          <w:sz w:val="20"/>
          <w:szCs w:val="20"/>
          <w:shd w:val="clear" w:color="auto" w:fill="FFFFFF"/>
        </w:rPr>
        <w:t>. Comparing to The Effect of Google Meet in Literal List</w:t>
      </w:r>
      <w:r w:rsidR="00724FD8">
        <w:rPr>
          <w:rFonts w:ascii="Calisto MT" w:hAnsi="Calisto MT" w:cs="Times New Roman"/>
          <w:sz w:val="20"/>
          <w:szCs w:val="20"/>
          <w:shd w:val="clear" w:color="auto" w:fill="FFFFFF"/>
        </w:rPr>
        <w:t xml:space="preserve">ening Class for Second </w:t>
      </w:r>
      <w:r>
        <w:rPr>
          <w:rFonts w:ascii="Calisto MT" w:hAnsi="Calisto MT" w:cs="Times New Roman"/>
          <w:sz w:val="20"/>
          <w:szCs w:val="20"/>
          <w:shd w:val="clear" w:color="auto" w:fill="FFFFFF"/>
        </w:rPr>
        <w:t xml:space="preserve">Semester Students </w:t>
      </w:r>
      <w:r w:rsidRPr="00EC62CF">
        <w:rPr>
          <w:rFonts w:ascii="Calisto MT" w:hAnsi="Calisto MT" w:cs="Times New Roman"/>
          <w:sz w:val="20"/>
          <w:szCs w:val="20"/>
          <w:shd w:val="clear" w:color="auto" w:fill="FFFFFF"/>
        </w:rPr>
        <w:t>of English Ed</w:t>
      </w:r>
      <w:r>
        <w:rPr>
          <w:rFonts w:ascii="Calisto MT" w:hAnsi="Calisto MT" w:cs="Times New Roman"/>
          <w:sz w:val="20"/>
          <w:szCs w:val="20"/>
          <w:shd w:val="clear" w:color="auto" w:fill="FFFFFF"/>
        </w:rPr>
        <w:t>ucation Study Program.</w:t>
      </w:r>
    </w:p>
    <w:p w14:paraId="3B1CFDD4" w14:textId="77777777" w:rsidR="00416CBD" w:rsidRDefault="00416CBD" w:rsidP="0067225A">
      <w:pPr>
        <w:spacing w:after="120" w:line="240" w:lineRule="auto"/>
        <w:jc w:val="both"/>
        <w:rPr>
          <w:rFonts w:ascii="Calisto MT" w:hAnsi="Calisto MT" w:cs="Times New Roman"/>
          <w:b/>
          <w:sz w:val="20"/>
          <w:szCs w:val="20"/>
        </w:rPr>
      </w:pPr>
    </w:p>
    <w:p w14:paraId="62427725" w14:textId="77777777" w:rsidR="0067225A" w:rsidRPr="00FB0BD5" w:rsidRDefault="00C01995" w:rsidP="0067225A">
      <w:pPr>
        <w:spacing w:after="120" w:line="240" w:lineRule="auto"/>
        <w:jc w:val="both"/>
        <w:rPr>
          <w:rFonts w:ascii="Calisto MT" w:hAnsi="Calisto MT" w:cs="Times New Roman"/>
          <w:b/>
          <w:sz w:val="20"/>
          <w:szCs w:val="20"/>
        </w:rPr>
      </w:pPr>
      <w:r>
        <w:rPr>
          <w:rFonts w:ascii="Calisto MT" w:hAnsi="Calisto MT" w:cs="Times New Roman"/>
          <w:b/>
          <w:sz w:val="20"/>
          <w:szCs w:val="20"/>
        </w:rPr>
        <w:t>Conclusions</w:t>
      </w:r>
    </w:p>
    <w:p w14:paraId="2AE1AB12" w14:textId="77777777" w:rsidR="00FB6C42" w:rsidRDefault="00724FD8" w:rsidP="00724FD8">
      <w:pPr>
        <w:spacing w:after="0" w:line="240" w:lineRule="auto"/>
        <w:ind w:firstLine="426"/>
        <w:jc w:val="both"/>
        <w:rPr>
          <w:rFonts w:ascii="Calisto MT" w:hAnsi="Calisto MT" w:cs="Times New Roman"/>
          <w:sz w:val="20"/>
          <w:szCs w:val="20"/>
        </w:rPr>
      </w:pPr>
      <w:r w:rsidRPr="00724FD8">
        <w:rPr>
          <w:rFonts w:ascii="Calisto MT" w:hAnsi="Calisto MT" w:cs="Times New Roman"/>
          <w:sz w:val="20"/>
          <w:szCs w:val="20"/>
        </w:rPr>
        <w:t xml:space="preserve">Based on the results of research and discussion carried out in research above. 1) The effect of google meetings in literal listening classes for second semester students of the English study program at Muhammadiyah University of Bangka Belitung makes students feel that the learning process Face to face or in class as is usually considered more optimal and delivery of material provided by teachers are much quicker to understand. The lecturer also confirmed that the given of material was efficient with the face-to-face method. </w:t>
      </w:r>
      <w:r>
        <w:rPr>
          <w:rFonts w:ascii="Calisto MT" w:hAnsi="Calisto MT" w:cs="Times New Roman"/>
          <w:sz w:val="20"/>
          <w:szCs w:val="20"/>
        </w:rPr>
        <w:t>Besides that, the use of Google M</w:t>
      </w:r>
      <w:r w:rsidRPr="00724FD8">
        <w:rPr>
          <w:rFonts w:ascii="Calisto MT" w:hAnsi="Calisto MT" w:cs="Times New Roman"/>
          <w:sz w:val="20"/>
          <w:szCs w:val="20"/>
        </w:rPr>
        <w:t xml:space="preserve">eet can also be a benchmark for the development of education for lecturers to monitor student progress in learning Literal listening. 2) There are advantages and disadvantages on the use of the google meet application in a literal listening class for second semester students of the English study program at the Muhammadiyah University of Bangka Belitung. </w:t>
      </w:r>
    </w:p>
    <w:p w14:paraId="2E6CA935" w14:textId="77777777" w:rsidR="00724FD8" w:rsidRPr="00724FD8" w:rsidRDefault="00724FD8" w:rsidP="00724FD8">
      <w:pPr>
        <w:spacing w:after="0" w:line="240" w:lineRule="auto"/>
        <w:ind w:firstLine="426"/>
        <w:jc w:val="both"/>
        <w:rPr>
          <w:rFonts w:ascii="Calisto MT" w:hAnsi="Calisto MT" w:cs="Times New Roman"/>
          <w:sz w:val="20"/>
          <w:szCs w:val="20"/>
        </w:rPr>
      </w:pPr>
      <w:r w:rsidRPr="00724FD8">
        <w:rPr>
          <w:rFonts w:ascii="Calisto MT" w:hAnsi="Calisto MT" w:cs="Times New Roman"/>
          <w:sz w:val="20"/>
          <w:szCs w:val="20"/>
        </w:rPr>
        <w:t>The advantages of google meet are make the students used to this era which mostly activities used the technology that created to make human easier and creative in order to get full potential of what they do including education that extremely, time and place used more flexible, providing a learning experience more about the use online applications such as google meet, and can be used as a student exercise and renewal of the teaching and learning system in future. The disadvantages of google meet are the availability of internet quota, mostly lack of signal, which makes students have to go in and out of Google meet. There is no guarantee that students really listen to the material given by the lecturer, because the lecturer does not supervise the students and sometimes there some schedules that clash so that lecturers and students have to rebandage the virtual time. Related to that issue there</w:t>
      </w:r>
      <w:r>
        <w:rPr>
          <w:rFonts w:ascii="Calisto MT" w:hAnsi="Calisto MT" w:cs="Times New Roman"/>
          <w:sz w:val="20"/>
          <w:szCs w:val="20"/>
        </w:rPr>
        <w:t xml:space="preserve"> </w:t>
      </w:r>
      <w:r w:rsidRPr="00724FD8">
        <w:rPr>
          <w:rFonts w:ascii="Calisto MT" w:hAnsi="Calisto MT" w:cs="Times New Roman"/>
          <w:sz w:val="20"/>
          <w:szCs w:val="20"/>
        </w:rPr>
        <w:t>is a change in schedule sudden, lack of motivation in doing assignments or improving they skill in free time and so on. It is hoped that as many students as possible focus on understanding the material delivered by the lecturer and If there are some mistakes technical aspects such as unstable network or device the students can shut down suddenly and try to contact the lecturer concerned about the obstacles that prevent them from joining the class or if it is still possible, wait until the device restarts and stable network, ask a friend if there is material that is not understood yet or we can also hold group discussions with friends so the students can understand more about material and make them be discipline in work and be responsible for doing well in group work.</w:t>
      </w:r>
    </w:p>
    <w:p w14:paraId="19A41DAA" w14:textId="77777777" w:rsidR="0067225A" w:rsidRPr="00724FD8" w:rsidRDefault="00724FD8" w:rsidP="00724FD8">
      <w:pPr>
        <w:spacing w:after="0" w:line="240" w:lineRule="auto"/>
        <w:ind w:firstLine="426"/>
        <w:jc w:val="both"/>
        <w:rPr>
          <w:rFonts w:ascii="Calisto MT" w:hAnsi="Calisto MT" w:cs="Times New Roman"/>
          <w:sz w:val="20"/>
          <w:szCs w:val="20"/>
        </w:rPr>
      </w:pPr>
      <w:r w:rsidRPr="00724FD8">
        <w:rPr>
          <w:rFonts w:ascii="Calisto MT" w:hAnsi="Calisto MT" w:cs="Times New Roman"/>
          <w:sz w:val="20"/>
          <w:szCs w:val="20"/>
        </w:rPr>
        <w:t>The success of the learning system online based is influenced by several components, whether students, lecturers, learning materials, lesson plan or the use of technology. If learning online-based applied in the long-term without interspersed with method face-to face learning it can make the learning become boredom. Required model more varied online learning as an alternative is really necessary for the next learning continues interesting even though it</w:t>
      </w:r>
      <w:r>
        <w:rPr>
          <w:rFonts w:ascii="Calisto MT" w:hAnsi="Calisto MT" w:cs="Times New Roman"/>
          <w:sz w:val="20"/>
          <w:szCs w:val="20"/>
        </w:rPr>
        <w:t xml:space="preserve"> </w:t>
      </w:r>
      <w:r w:rsidRPr="00724FD8">
        <w:rPr>
          <w:rFonts w:ascii="Calisto MT" w:hAnsi="Calisto MT" w:cs="Times New Roman"/>
          <w:sz w:val="20"/>
          <w:szCs w:val="20"/>
        </w:rPr>
        <w:t>conducted online. Thus, the purpose of education generally achievable. Learning online-based is considered appropr</w:t>
      </w:r>
      <w:r>
        <w:rPr>
          <w:rFonts w:ascii="Calisto MT" w:hAnsi="Calisto MT" w:cs="Times New Roman"/>
          <w:sz w:val="20"/>
          <w:szCs w:val="20"/>
        </w:rPr>
        <w:t>iate to apply during the Covid-</w:t>
      </w:r>
      <w:r w:rsidRPr="00724FD8">
        <w:rPr>
          <w:rFonts w:ascii="Calisto MT" w:hAnsi="Calisto MT" w:cs="Times New Roman"/>
          <w:sz w:val="20"/>
          <w:szCs w:val="20"/>
        </w:rPr>
        <w:t xml:space="preserve">19 </w:t>
      </w:r>
      <w:r w:rsidRPr="00724FD8">
        <w:rPr>
          <w:rFonts w:ascii="Calisto MT" w:hAnsi="Calisto MT" w:cs="Times New Roman"/>
          <w:sz w:val="20"/>
          <w:szCs w:val="20"/>
        </w:rPr>
        <w:lastRenderedPageBreak/>
        <w:t>pandemic because related to health protocols. Hopefully the Covid-19 pandemic will soon be passed so that students and society area can carry out its activities as usual.</w:t>
      </w:r>
    </w:p>
    <w:p w14:paraId="4812BA34" w14:textId="3214E314" w:rsidR="00D627FD" w:rsidRDefault="00D627FD" w:rsidP="0067225A">
      <w:pPr>
        <w:spacing w:after="120" w:line="240" w:lineRule="auto"/>
        <w:jc w:val="both"/>
        <w:rPr>
          <w:rFonts w:ascii="Calisto MT" w:hAnsi="Calisto MT" w:cs="Times New Roman"/>
          <w:b/>
          <w:sz w:val="20"/>
          <w:szCs w:val="20"/>
        </w:rPr>
      </w:pPr>
    </w:p>
    <w:p w14:paraId="665855CC" w14:textId="77777777" w:rsidR="00A3539B" w:rsidRDefault="00A3539B" w:rsidP="0067225A">
      <w:pPr>
        <w:spacing w:after="120" w:line="240" w:lineRule="auto"/>
        <w:jc w:val="both"/>
        <w:rPr>
          <w:rFonts w:ascii="Calisto MT" w:hAnsi="Calisto MT" w:cs="Times New Roman"/>
          <w:b/>
          <w:sz w:val="20"/>
          <w:szCs w:val="20"/>
        </w:rPr>
      </w:pPr>
    </w:p>
    <w:p w14:paraId="117E469E" w14:textId="77777777" w:rsidR="0067225A" w:rsidRPr="00FB0BD5" w:rsidRDefault="00724FD8" w:rsidP="00FA7C2E">
      <w:pPr>
        <w:spacing w:after="100" w:afterAutospacing="1" w:line="240" w:lineRule="auto"/>
        <w:jc w:val="both"/>
        <w:rPr>
          <w:rFonts w:ascii="Calisto MT" w:hAnsi="Calisto MT" w:cs="Times New Roman"/>
          <w:b/>
          <w:sz w:val="20"/>
          <w:szCs w:val="20"/>
        </w:rPr>
      </w:pPr>
      <w:r>
        <w:rPr>
          <w:rFonts w:ascii="Calisto MT" w:hAnsi="Calisto MT" w:cs="Times New Roman"/>
          <w:b/>
          <w:sz w:val="20"/>
          <w:szCs w:val="20"/>
        </w:rPr>
        <w:t>References</w:t>
      </w:r>
    </w:p>
    <w:p w14:paraId="3467DA30" w14:textId="77777777" w:rsidR="002C434A" w:rsidRDefault="00AA735C"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r>
        <w:rPr>
          <w:rFonts w:ascii="Calisto MT" w:hAnsi="Calisto MT" w:cs="Times New Roman"/>
          <w:sz w:val="20"/>
          <w:szCs w:val="20"/>
        </w:rPr>
        <w:fldChar w:fldCharType="begin" w:fldLock="1"/>
      </w:r>
      <w:r>
        <w:rPr>
          <w:rFonts w:ascii="Calisto MT" w:hAnsi="Calisto MT" w:cs="Times New Roman"/>
          <w:sz w:val="20"/>
          <w:szCs w:val="20"/>
        </w:rPr>
        <w:instrText xml:space="preserve">ADDIN Mendeley Bibliography CSL_BIBLIOGRAPHY </w:instrText>
      </w:r>
      <w:r>
        <w:rPr>
          <w:rFonts w:ascii="Calisto MT" w:hAnsi="Calisto MT" w:cs="Times New Roman"/>
          <w:sz w:val="20"/>
          <w:szCs w:val="20"/>
        </w:rPr>
        <w:fldChar w:fldCharType="separate"/>
      </w:r>
      <w:r w:rsidR="002C434A" w:rsidRPr="002C434A">
        <w:rPr>
          <w:rFonts w:ascii="Calisto MT" w:hAnsi="Calisto MT" w:cs="Times New Roman"/>
          <w:noProof/>
          <w:sz w:val="20"/>
          <w:szCs w:val="24"/>
        </w:rPr>
        <w:t xml:space="preserve">Febriyanti, R. H., &amp; Sundari, H. (2020). Penerapan Penggunaan Platform Dalam Pengajaran Bahasa Inggris Berbasis Daring. </w:t>
      </w:r>
      <w:r w:rsidR="002C434A" w:rsidRPr="002C434A">
        <w:rPr>
          <w:rFonts w:ascii="Calisto MT" w:hAnsi="Calisto MT" w:cs="Times New Roman"/>
          <w:i/>
          <w:iCs/>
          <w:noProof/>
          <w:sz w:val="20"/>
          <w:szCs w:val="24"/>
        </w:rPr>
        <w:t>RANGKIANG: Jurnal Pengabdian Pada Masyarakat</w:t>
      </w:r>
      <w:r w:rsidR="002C434A" w:rsidRPr="002C434A">
        <w:rPr>
          <w:rFonts w:ascii="Calisto MT" w:hAnsi="Calisto MT" w:cs="Times New Roman"/>
          <w:noProof/>
          <w:sz w:val="20"/>
          <w:szCs w:val="24"/>
        </w:rPr>
        <w:t xml:space="preserve">, </w:t>
      </w:r>
      <w:r w:rsidR="002C434A" w:rsidRPr="002C434A">
        <w:rPr>
          <w:rFonts w:ascii="Calisto MT" w:hAnsi="Calisto MT" w:cs="Times New Roman"/>
          <w:i/>
          <w:iCs/>
          <w:noProof/>
          <w:sz w:val="20"/>
          <w:szCs w:val="24"/>
        </w:rPr>
        <w:t>2</w:t>
      </w:r>
      <w:r w:rsidR="002C434A" w:rsidRPr="002C434A">
        <w:rPr>
          <w:rFonts w:ascii="Calisto MT" w:hAnsi="Calisto MT" w:cs="Times New Roman"/>
          <w:noProof/>
          <w:sz w:val="20"/>
          <w:szCs w:val="24"/>
        </w:rPr>
        <w:t>(1), 17–27.</w:t>
      </w:r>
    </w:p>
    <w:p w14:paraId="0F2A4586" w14:textId="77777777" w:rsidR="009F691E" w:rsidRPr="002C434A" w:rsidRDefault="009F691E"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63B9D03D" w14:textId="77777777" w:rsidR="002C434A" w:rsidRDefault="002C434A"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2C434A">
        <w:rPr>
          <w:rFonts w:ascii="Calisto MT" w:hAnsi="Calisto MT" w:cs="Times New Roman"/>
          <w:noProof/>
          <w:sz w:val="20"/>
          <w:szCs w:val="24"/>
        </w:rPr>
        <w:t xml:space="preserve">Hamouda, A. (2013). An investigation of listening comprehension problems encountered by Saudi students in the EL listening classroom. </w:t>
      </w:r>
      <w:r w:rsidRPr="002C434A">
        <w:rPr>
          <w:rFonts w:ascii="Calisto MT" w:hAnsi="Calisto MT" w:cs="Times New Roman"/>
          <w:i/>
          <w:iCs/>
          <w:noProof/>
          <w:sz w:val="20"/>
          <w:szCs w:val="24"/>
        </w:rPr>
        <w:t>International Journal of Academic Research in Progressive Education and Development</w:t>
      </w:r>
      <w:r w:rsidRPr="002C434A">
        <w:rPr>
          <w:rFonts w:ascii="Calisto MT" w:hAnsi="Calisto MT" w:cs="Times New Roman"/>
          <w:noProof/>
          <w:sz w:val="20"/>
          <w:szCs w:val="24"/>
        </w:rPr>
        <w:t xml:space="preserve">, </w:t>
      </w:r>
      <w:r w:rsidRPr="002C434A">
        <w:rPr>
          <w:rFonts w:ascii="Calisto MT" w:hAnsi="Calisto MT" w:cs="Times New Roman"/>
          <w:i/>
          <w:iCs/>
          <w:noProof/>
          <w:sz w:val="20"/>
          <w:szCs w:val="24"/>
        </w:rPr>
        <w:t>2</w:t>
      </w:r>
      <w:r w:rsidRPr="002C434A">
        <w:rPr>
          <w:rFonts w:ascii="Calisto MT" w:hAnsi="Calisto MT" w:cs="Times New Roman"/>
          <w:noProof/>
          <w:sz w:val="20"/>
          <w:szCs w:val="24"/>
        </w:rPr>
        <w:t>(2), 113–155.</w:t>
      </w:r>
    </w:p>
    <w:p w14:paraId="6A769497" w14:textId="77777777" w:rsidR="009F691E" w:rsidRPr="002C434A" w:rsidRDefault="009F691E"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622F5C4A" w14:textId="77777777" w:rsidR="002C434A" w:rsidRDefault="002C434A"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2C434A">
        <w:rPr>
          <w:rFonts w:ascii="Calisto MT" w:hAnsi="Calisto MT" w:cs="Times New Roman"/>
          <w:noProof/>
          <w:sz w:val="20"/>
          <w:szCs w:val="24"/>
        </w:rPr>
        <w:t xml:space="preserve">Hassani, K., Nahvi, A., &amp; Ahmadi, A. (2016). Design and implementation of an intelligent virtual environment for improving speaking and listening skills. </w:t>
      </w:r>
      <w:r w:rsidRPr="002C434A">
        <w:rPr>
          <w:rFonts w:ascii="Calisto MT" w:hAnsi="Calisto MT" w:cs="Times New Roman"/>
          <w:i/>
          <w:iCs/>
          <w:noProof/>
          <w:sz w:val="20"/>
          <w:szCs w:val="24"/>
        </w:rPr>
        <w:t>Interactive Learning Environments</w:t>
      </w:r>
      <w:r w:rsidRPr="002C434A">
        <w:rPr>
          <w:rFonts w:ascii="Calisto MT" w:hAnsi="Calisto MT" w:cs="Times New Roman"/>
          <w:noProof/>
          <w:sz w:val="20"/>
          <w:szCs w:val="24"/>
        </w:rPr>
        <w:t xml:space="preserve">, </w:t>
      </w:r>
      <w:r w:rsidRPr="002C434A">
        <w:rPr>
          <w:rFonts w:ascii="Calisto MT" w:hAnsi="Calisto MT" w:cs="Times New Roman"/>
          <w:i/>
          <w:iCs/>
          <w:noProof/>
          <w:sz w:val="20"/>
          <w:szCs w:val="24"/>
        </w:rPr>
        <w:t>24</w:t>
      </w:r>
      <w:r w:rsidRPr="002C434A">
        <w:rPr>
          <w:rFonts w:ascii="Calisto MT" w:hAnsi="Calisto MT" w:cs="Times New Roman"/>
          <w:noProof/>
          <w:sz w:val="20"/>
          <w:szCs w:val="24"/>
        </w:rPr>
        <w:t>(1), 252–271.</w:t>
      </w:r>
    </w:p>
    <w:p w14:paraId="4DF47140" w14:textId="77777777" w:rsidR="009F691E" w:rsidRPr="002C434A" w:rsidRDefault="009F691E"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35A99372" w14:textId="77777777" w:rsidR="002C434A" w:rsidRDefault="002C434A"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2C434A">
        <w:rPr>
          <w:rFonts w:ascii="Calisto MT" w:hAnsi="Calisto MT" w:cs="Times New Roman"/>
          <w:noProof/>
          <w:sz w:val="20"/>
          <w:szCs w:val="24"/>
        </w:rPr>
        <w:t xml:space="preserve">Kuo, Y.-C., Walker, A. E., Schroder, K. E. E., &amp; Belland, B. R. (2014). Interaction, Internet self-efficacy, and self-regulated learning as predictors of student satisfaction in online education courses. </w:t>
      </w:r>
      <w:r w:rsidRPr="002C434A">
        <w:rPr>
          <w:rFonts w:ascii="Calisto MT" w:hAnsi="Calisto MT" w:cs="Times New Roman"/>
          <w:i/>
          <w:iCs/>
          <w:noProof/>
          <w:sz w:val="20"/>
          <w:szCs w:val="24"/>
        </w:rPr>
        <w:t>The Internet and Higher Education</w:t>
      </w:r>
      <w:r w:rsidRPr="002C434A">
        <w:rPr>
          <w:rFonts w:ascii="Calisto MT" w:hAnsi="Calisto MT" w:cs="Times New Roman"/>
          <w:noProof/>
          <w:sz w:val="20"/>
          <w:szCs w:val="24"/>
        </w:rPr>
        <w:t xml:space="preserve">, </w:t>
      </w:r>
      <w:r w:rsidRPr="002C434A">
        <w:rPr>
          <w:rFonts w:ascii="Calisto MT" w:hAnsi="Calisto MT" w:cs="Times New Roman"/>
          <w:i/>
          <w:iCs/>
          <w:noProof/>
          <w:sz w:val="20"/>
          <w:szCs w:val="24"/>
        </w:rPr>
        <w:t>20</w:t>
      </w:r>
      <w:r w:rsidRPr="002C434A">
        <w:rPr>
          <w:rFonts w:ascii="Calisto MT" w:hAnsi="Calisto MT" w:cs="Times New Roman"/>
          <w:noProof/>
          <w:sz w:val="20"/>
          <w:szCs w:val="24"/>
        </w:rPr>
        <w:t>, 35–50.</w:t>
      </w:r>
    </w:p>
    <w:p w14:paraId="458A452B" w14:textId="77777777" w:rsidR="009F691E" w:rsidRPr="002C434A" w:rsidRDefault="009F691E"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648C6AC5" w14:textId="77777777" w:rsidR="002C434A" w:rsidRDefault="002C434A"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2C434A">
        <w:rPr>
          <w:rFonts w:ascii="Calisto MT" w:hAnsi="Calisto MT" w:cs="Times New Roman"/>
          <w:noProof/>
          <w:sz w:val="20"/>
          <w:szCs w:val="24"/>
        </w:rPr>
        <w:t xml:space="preserve">Moleong, L. J. (2006). Metode penelitian kualitatif edisi revisi. </w:t>
      </w:r>
      <w:r w:rsidRPr="002C434A">
        <w:rPr>
          <w:rFonts w:ascii="Calisto MT" w:hAnsi="Calisto MT" w:cs="Times New Roman"/>
          <w:i/>
          <w:iCs/>
          <w:noProof/>
          <w:sz w:val="20"/>
          <w:szCs w:val="24"/>
        </w:rPr>
        <w:t>Bandung: Remaja Rosdakarya</w:t>
      </w:r>
      <w:r w:rsidRPr="002C434A">
        <w:rPr>
          <w:rFonts w:ascii="Calisto MT" w:hAnsi="Calisto MT" w:cs="Times New Roman"/>
          <w:noProof/>
          <w:sz w:val="20"/>
          <w:szCs w:val="24"/>
        </w:rPr>
        <w:t>.</w:t>
      </w:r>
    </w:p>
    <w:p w14:paraId="79E8F3D6" w14:textId="77777777" w:rsidR="009F691E" w:rsidRPr="002C434A" w:rsidRDefault="009F691E"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78DF44A3" w14:textId="77777777" w:rsidR="002C434A" w:rsidRDefault="002C434A"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2C434A">
        <w:rPr>
          <w:rFonts w:ascii="Calisto MT" w:hAnsi="Calisto MT" w:cs="Times New Roman"/>
          <w:noProof/>
          <w:sz w:val="20"/>
          <w:szCs w:val="24"/>
        </w:rPr>
        <w:t xml:space="preserve">Nadig, A. (2013). Listening comprehension. </w:t>
      </w:r>
      <w:r w:rsidRPr="002C434A">
        <w:rPr>
          <w:rFonts w:ascii="Calisto MT" w:hAnsi="Calisto MT" w:cs="Times New Roman"/>
          <w:i/>
          <w:iCs/>
          <w:noProof/>
          <w:sz w:val="20"/>
          <w:szCs w:val="24"/>
        </w:rPr>
        <w:t>Encyclopedia of Autism Spectrum Disorders</w:t>
      </w:r>
      <w:r w:rsidRPr="002C434A">
        <w:rPr>
          <w:rFonts w:ascii="Calisto MT" w:hAnsi="Calisto MT" w:cs="Times New Roman"/>
          <w:noProof/>
          <w:sz w:val="20"/>
          <w:szCs w:val="24"/>
        </w:rPr>
        <w:t xml:space="preserve">, </w:t>
      </w:r>
      <w:r w:rsidRPr="002C434A">
        <w:rPr>
          <w:rFonts w:ascii="Calisto MT" w:hAnsi="Calisto MT" w:cs="Times New Roman"/>
          <w:i/>
          <w:iCs/>
          <w:noProof/>
          <w:sz w:val="20"/>
          <w:szCs w:val="24"/>
        </w:rPr>
        <w:t>1743</w:t>
      </w:r>
      <w:r w:rsidRPr="002C434A">
        <w:rPr>
          <w:rFonts w:ascii="Calisto MT" w:hAnsi="Calisto MT" w:cs="Times New Roman"/>
          <w:noProof/>
          <w:sz w:val="20"/>
          <w:szCs w:val="24"/>
        </w:rPr>
        <w:t>.</w:t>
      </w:r>
    </w:p>
    <w:p w14:paraId="285910A3" w14:textId="77777777" w:rsidR="009F691E" w:rsidRPr="002C434A" w:rsidRDefault="009F691E"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7BDFF495" w14:textId="77777777" w:rsidR="002C434A" w:rsidRDefault="002C434A"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2C434A">
        <w:rPr>
          <w:rFonts w:ascii="Calisto MT" w:hAnsi="Calisto MT" w:cs="Times New Roman"/>
          <w:noProof/>
          <w:sz w:val="20"/>
          <w:szCs w:val="24"/>
        </w:rPr>
        <w:t xml:space="preserve">Nalurita, S. (2020). Pemanfaatan Aplikasi Google Meet Pada Mata Kuliah Teknik Proyeksi Bisnis Semester Gasal Tahun Pelajaran 2020/2021 Di Universitas Dirgantara Marsekal Suryadarma (Unsurya)(Studi Pada Mahasiswa Prodi Manajemen Kelas G). </w:t>
      </w:r>
      <w:r w:rsidRPr="002C434A">
        <w:rPr>
          <w:rFonts w:ascii="Calisto MT" w:hAnsi="Calisto MT" w:cs="Times New Roman"/>
          <w:i/>
          <w:iCs/>
          <w:noProof/>
          <w:sz w:val="20"/>
          <w:szCs w:val="24"/>
        </w:rPr>
        <w:t>Jurnal Ilmiah Manajemen Surya Pasca Scientia</w:t>
      </w:r>
      <w:r w:rsidRPr="002C434A">
        <w:rPr>
          <w:rFonts w:ascii="Calisto MT" w:hAnsi="Calisto MT" w:cs="Times New Roman"/>
          <w:noProof/>
          <w:sz w:val="20"/>
          <w:szCs w:val="24"/>
        </w:rPr>
        <w:t xml:space="preserve">, </w:t>
      </w:r>
      <w:r w:rsidRPr="002C434A">
        <w:rPr>
          <w:rFonts w:ascii="Calisto MT" w:hAnsi="Calisto MT" w:cs="Times New Roman"/>
          <w:i/>
          <w:iCs/>
          <w:noProof/>
          <w:sz w:val="20"/>
          <w:szCs w:val="24"/>
        </w:rPr>
        <w:t>10</w:t>
      </w:r>
      <w:r w:rsidRPr="002C434A">
        <w:rPr>
          <w:rFonts w:ascii="Calisto MT" w:hAnsi="Calisto MT" w:cs="Times New Roman"/>
          <w:noProof/>
          <w:sz w:val="20"/>
          <w:szCs w:val="24"/>
        </w:rPr>
        <w:t>(1).</w:t>
      </w:r>
    </w:p>
    <w:p w14:paraId="59B7013F" w14:textId="77777777" w:rsidR="009F691E" w:rsidRPr="002C434A" w:rsidRDefault="009F691E"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5CB7B74F" w14:textId="77777777" w:rsidR="002C434A" w:rsidRDefault="002C434A"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2C434A">
        <w:rPr>
          <w:rFonts w:ascii="Calisto MT" w:hAnsi="Calisto MT" w:cs="Times New Roman"/>
          <w:noProof/>
          <w:sz w:val="20"/>
          <w:szCs w:val="24"/>
        </w:rPr>
        <w:t xml:space="preserve">Oknisih, N., &amp; Suyoto, S. (2019). Penggunaan aplen (aplikasi online) sebagai upaya kemandirian belajar siswa. </w:t>
      </w:r>
      <w:r w:rsidRPr="002C434A">
        <w:rPr>
          <w:rFonts w:ascii="Calisto MT" w:hAnsi="Calisto MT" w:cs="Times New Roman"/>
          <w:i/>
          <w:iCs/>
          <w:noProof/>
          <w:sz w:val="20"/>
          <w:szCs w:val="24"/>
        </w:rPr>
        <w:t>Seminar Nasional Pendidikan Dasar</w:t>
      </w:r>
      <w:r w:rsidRPr="002C434A">
        <w:rPr>
          <w:rFonts w:ascii="Calisto MT" w:hAnsi="Calisto MT" w:cs="Times New Roman"/>
          <w:noProof/>
          <w:sz w:val="20"/>
          <w:szCs w:val="24"/>
        </w:rPr>
        <w:t xml:space="preserve">, </w:t>
      </w:r>
      <w:r w:rsidRPr="002C434A">
        <w:rPr>
          <w:rFonts w:ascii="Calisto MT" w:hAnsi="Calisto MT" w:cs="Times New Roman"/>
          <w:i/>
          <w:iCs/>
          <w:noProof/>
          <w:sz w:val="20"/>
          <w:szCs w:val="24"/>
        </w:rPr>
        <w:t>1</w:t>
      </w:r>
      <w:r w:rsidRPr="002C434A">
        <w:rPr>
          <w:rFonts w:ascii="Calisto MT" w:hAnsi="Calisto MT" w:cs="Times New Roman"/>
          <w:noProof/>
          <w:sz w:val="20"/>
          <w:szCs w:val="24"/>
        </w:rPr>
        <w:t>.</w:t>
      </w:r>
    </w:p>
    <w:p w14:paraId="0F004158" w14:textId="77777777" w:rsidR="009F691E" w:rsidRPr="002C434A" w:rsidRDefault="009F691E"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17D7992C" w14:textId="77777777" w:rsidR="002C434A" w:rsidRDefault="002C434A"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2C434A">
        <w:rPr>
          <w:rFonts w:ascii="Calisto MT" w:hAnsi="Calisto MT" w:cs="Times New Roman"/>
          <w:noProof/>
          <w:sz w:val="20"/>
          <w:szCs w:val="24"/>
        </w:rPr>
        <w:t xml:space="preserve">Pan, C., Chen, L., Lu, C., Zhang, W., Xia, J.-A., Sklar, M. C., … Qiu, H. (2020). Lung recruitability in COVID-19–associated acute respiratory distress syndrome: a single-center observational study. </w:t>
      </w:r>
      <w:r w:rsidRPr="002C434A">
        <w:rPr>
          <w:rFonts w:ascii="Calisto MT" w:hAnsi="Calisto MT" w:cs="Times New Roman"/>
          <w:i/>
          <w:iCs/>
          <w:noProof/>
          <w:sz w:val="20"/>
          <w:szCs w:val="24"/>
        </w:rPr>
        <w:t>American Journal of Respiratory and Critical Care Medicine</w:t>
      </w:r>
      <w:r w:rsidRPr="002C434A">
        <w:rPr>
          <w:rFonts w:ascii="Calisto MT" w:hAnsi="Calisto MT" w:cs="Times New Roman"/>
          <w:noProof/>
          <w:sz w:val="20"/>
          <w:szCs w:val="24"/>
        </w:rPr>
        <w:t xml:space="preserve">, </w:t>
      </w:r>
      <w:r w:rsidRPr="002C434A">
        <w:rPr>
          <w:rFonts w:ascii="Calisto MT" w:hAnsi="Calisto MT" w:cs="Times New Roman"/>
          <w:i/>
          <w:iCs/>
          <w:noProof/>
          <w:sz w:val="20"/>
          <w:szCs w:val="24"/>
        </w:rPr>
        <w:t>201</w:t>
      </w:r>
      <w:r w:rsidRPr="002C434A">
        <w:rPr>
          <w:rFonts w:ascii="Calisto MT" w:hAnsi="Calisto MT" w:cs="Times New Roman"/>
          <w:noProof/>
          <w:sz w:val="20"/>
          <w:szCs w:val="24"/>
        </w:rPr>
        <w:t>(10), 1294–1297.</w:t>
      </w:r>
    </w:p>
    <w:p w14:paraId="451BFC69" w14:textId="77777777" w:rsidR="009F691E" w:rsidRPr="002C434A" w:rsidRDefault="009F691E"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5DAF104D" w14:textId="77777777" w:rsidR="002C434A" w:rsidRDefault="002C434A"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2C434A">
        <w:rPr>
          <w:rFonts w:ascii="Calisto MT" w:hAnsi="Calisto MT" w:cs="Times New Roman"/>
          <w:noProof/>
          <w:sz w:val="20"/>
          <w:szCs w:val="24"/>
        </w:rPr>
        <w:t xml:space="preserve">Sadikin, A., Aina, M., &amp; Hakim, N. (2016). Penerapan asesmen berbasis portofolio dan jurnal belajar untuk meningkatkan kemampuan metakognitif dan motivasi belajar mahasiswa pada mata kuliah Perencanaan Pengajaran Biologi. </w:t>
      </w:r>
      <w:r w:rsidRPr="002C434A">
        <w:rPr>
          <w:rFonts w:ascii="Calisto MT" w:hAnsi="Calisto MT" w:cs="Times New Roman"/>
          <w:i/>
          <w:iCs/>
          <w:noProof/>
          <w:sz w:val="20"/>
          <w:szCs w:val="24"/>
        </w:rPr>
        <w:t>Biodik</w:t>
      </w:r>
      <w:r w:rsidRPr="002C434A">
        <w:rPr>
          <w:rFonts w:ascii="Calisto MT" w:hAnsi="Calisto MT" w:cs="Times New Roman"/>
          <w:noProof/>
          <w:sz w:val="20"/>
          <w:szCs w:val="24"/>
        </w:rPr>
        <w:t xml:space="preserve">, </w:t>
      </w:r>
      <w:r w:rsidRPr="002C434A">
        <w:rPr>
          <w:rFonts w:ascii="Calisto MT" w:hAnsi="Calisto MT" w:cs="Times New Roman"/>
          <w:i/>
          <w:iCs/>
          <w:noProof/>
          <w:sz w:val="20"/>
          <w:szCs w:val="24"/>
        </w:rPr>
        <w:t>2</w:t>
      </w:r>
      <w:r w:rsidRPr="002C434A">
        <w:rPr>
          <w:rFonts w:ascii="Calisto MT" w:hAnsi="Calisto MT" w:cs="Times New Roman"/>
          <w:noProof/>
          <w:sz w:val="20"/>
          <w:szCs w:val="24"/>
        </w:rPr>
        <w:t>(2), 50–61.</w:t>
      </w:r>
    </w:p>
    <w:p w14:paraId="201130BE" w14:textId="77777777" w:rsidR="009F691E" w:rsidRPr="002C434A" w:rsidRDefault="009F691E"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4E87A989" w14:textId="77777777" w:rsidR="002C434A" w:rsidRDefault="002C434A"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2C434A">
        <w:rPr>
          <w:rFonts w:ascii="Calisto MT" w:hAnsi="Calisto MT" w:cs="Times New Roman"/>
          <w:noProof/>
          <w:sz w:val="20"/>
          <w:szCs w:val="24"/>
        </w:rPr>
        <w:t xml:space="preserve">Sawitri, D. (2020). Penggunaan Google Meet untuk work from home di era pandemi coronavirus disease 2019 (Covid-19). </w:t>
      </w:r>
      <w:r w:rsidRPr="002C434A">
        <w:rPr>
          <w:rFonts w:ascii="Calisto MT" w:hAnsi="Calisto MT" w:cs="Times New Roman"/>
          <w:i/>
          <w:iCs/>
          <w:noProof/>
          <w:sz w:val="20"/>
          <w:szCs w:val="24"/>
        </w:rPr>
        <w:t>Prioritas: Jurnal Pengabdian Kepada Masyarakat</w:t>
      </w:r>
      <w:r w:rsidRPr="002C434A">
        <w:rPr>
          <w:rFonts w:ascii="Calisto MT" w:hAnsi="Calisto MT" w:cs="Times New Roman"/>
          <w:noProof/>
          <w:sz w:val="20"/>
          <w:szCs w:val="24"/>
        </w:rPr>
        <w:t xml:space="preserve">, </w:t>
      </w:r>
      <w:r w:rsidRPr="002C434A">
        <w:rPr>
          <w:rFonts w:ascii="Calisto MT" w:hAnsi="Calisto MT" w:cs="Times New Roman"/>
          <w:i/>
          <w:iCs/>
          <w:noProof/>
          <w:sz w:val="20"/>
          <w:szCs w:val="24"/>
        </w:rPr>
        <w:t>2</w:t>
      </w:r>
      <w:r w:rsidRPr="002C434A">
        <w:rPr>
          <w:rFonts w:ascii="Calisto MT" w:hAnsi="Calisto MT" w:cs="Times New Roman"/>
          <w:noProof/>
          <w:sz w:val="20"/>
          <w:szCs w:val="24"/>
        </w:rPr>
        <w:t>(01), 13–21.</w:t>
      </w:r>
    </w:p>
    <w:p w14:paraId="457FD5AB" w14:textId="77777777" w:rsidR="009F691E" w:rsidRPr="002C434A" w:rsidRDefault="009F691E"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5434E659" w14:textId="77777777" w:rsidR="002C434A" w:rsidRDefault="002C434A"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2C434A">
        <w:rPr>
          <w:rFonts w:ascii="Calisto MT" w:hAnsi="Calisto MT" w:cs="Times New Roman"/>
          <w:noProof/>
          <w:sz w:val="20"/>
          <w:szCs w:val="24"/>
        </w:rPr>
        <w:t xml:space="preserve">Sobron, A. N., &amp; Bayu, R. (2019). Persepsi siswa dalam studi pengaruh daring learning terhadap minat belajar ipa. </w:t>
      </w:r>
      <w:r w:rsidRPr="002C434A">
        <w:rPr>
          <w:rFonts w:ascii="Calisto MT" w:hAnsi="Calisto MT" w:cs="Times New Roman"/>
          <w:i/>
          <w:iCs/>
          <w:noProof/>
          <w:sz w:val="20"/>
          <w:szCs w:val="24"/>
        </w:rPr>
        <w:t>SCAFFOLDING: Jurnal Pendidikan Islam Dan Multikulturalisme</w:t>
      </w:r>
      <w:r w:rsidRPr="002C434A">
        <w:rPr>
          <w:rFonts w:ascii="Calisto MT" w:hAnsi="Calisto MT" w:cs="Times New Roman"/>
          <w:noProof/>
          <w:sz w:val="20"/>
          <w:szCs w:val="24"/>
        </w:rPr>
        <w:t xml:space="preserve">, </w:t>
      </w:r>
      <w:r w:rsidRPr="002C434A">
        <w:rPr>
          <w:rFonts w:ascii="Calisto MT" w:hAnsi="Calisto MT" w:cs="Times New Roman"/>
          <w:i/>
          <w:iCs/>
          <w:noProof/>
          <w:sz w:val="20"/>
          <w:szCs w:val="24"/>
        </w:rPr>
        <w:t>1</w:t>
      </w:r>
      <w:r w:rsidRPr="002C434A">
        <w:rPr>
          <w:rFonts w:ascii="Calisto MT" w:hAnsi="Calisto MT" w:cs="Times New Roman"/>
          <w:noProof/>
          <w:sz w:val="20"/>
          <w:szCs w:val="24"/>
        </w:rPr>
        <w:t>(2), 30–38.</w:t>
      </w:r>
    </w:p>
    <w:p w14:paraId="0C75CD63" w14:textId="77777777" w:rsidR="009F691E" w:rsidRPr="002C434A" w:rsidRDefault="009F691E"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1E54F568" w14:textId="77777777" w:rsidR="002C434A" w:rsidRDefault="002C434A"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2C434A">
        <w:rPr>
          <w:rFonts w:ascii="Calisto MT" w:hAnsi="Calisto MT" w:cs="Times New Roman"/>
          <w:noProof/>
          <w:sz w:val="20"/>
          <w:szCs w:val="24"/>
        </w:rPr>
        <w:t xml:space="preserve">Sun, Y., Wang, X., &amp; Tang, X. (2014). Deep learning face representation from predicting 10,000 classes. </w:t>
      </w:r>
      <w:r w:rsidRPr="002C434A">
        <w:rPr>
          <w:rFonts w:ascii="Calisto MT" w:hAnsi="Calisto MT" w:cs="Times New Roman"/>
          <w:i/>
          <w:iCs/>
          <w:noProof/>
          <w:sz w:val="20"/>
          <w:szCs w:val="24"/>
        </w:rPr>
        <w:t>Proceedings of the IEEE Conference on Computer Vision and Pattern Recognition</w:t>
      </w:r>
      <w:r w:rsidRPr="002C434A">
        <w:rPr>
          <w:rFonts w:ascii="Calisto MT" w:hAnsi="Calisto MT" w:cs="Times New Roman"/>
          <w:noProof/>
          <w:sz w:val="20"/>
          <w:szCs w:val="24"/>
        </w:rPr>
        <w:t>, 1891–1898.</w:t>
      </w:r>
    </w:p>
    <w:p w14:paraId="3C57513A" w14:textId="77777777" w:rsidR="009F691E" w:rsidRPr="002C434A" w:rsidRDefault="009F691E"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7CD3EB9E" w14:textId="77777777" w:rsidR="002C434A" w:rsidRDefault="002C434A"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2C434A">
        <w:rPr>
          <w:rFonts w:ascii="Calisto MT" w:hAnsi="Calisto MT" w:cs="Times New Roman"/>
          <w:noProof/>
          <w:sz w:val="20"/>
          <w:szCs w:val="24"/>
        </w:rPr>
        <w:t xml:space="preserve">Xu, X.-W., Wu, X.-X., Jiang, X.-G., Xu, K.-J., Ying, L.-J., Ma, C.-L., … Gao, H.-N. (2020). Clinical findings in a group of patients infected with the 2019 novel coronavirus (SARS-Cov-2) outside of Wuhan, China: retrospective case series. </w:t>
      </w:r>
      <w:r w:rsidRPr="002C434A">
        <w:rPr>
          <w:rFonts w:ascii="Calisto MT" w:hAnsi="Calisto MT" w:cs="Times New Roman"/>
          <w:i/>
          <w:iCs/>
          <w:noProof/>
          <w:sz w:val="20"/>
          <w:szCs w:val="24"/>
        </w:rPr>
        <w:t>Bmj</w:t>
      </w:r>
      <w:r w:rsidRPr="002C434A">
        <w:rPr>
          <w:rFonts w:ascii="Calisto MT" w:hAnsi="Calisto MT" w:cs="Times New Roman"/>
          <w:noProof/>
          <w:sz w:val="20"/>
          <w:szCs w:val="24"/>
        </w:rPr>
        <w:t xml:space="preserve">, </w:t>
      </w:r>
      <w:r w:rsidRPr="002C434A">
        <w:rPr>
          <w:rFonts w:ascii="Calisto MT" w:hAnsi="Calisto MT" w:cs="Times New Roman"/>
          <w:i/>
          <w:iCs/>
          <w:noProof/>
          <w:sz w:val="20"/>
          <w:szCs w:val="24"/>
        </w:rPr>
        <w:t>368</w:t>
      </w:r>
      <w:r w:rsidRPr="002C434A">
        <w:rPr>
          <w:rFonts w:ascii="Calisto MT" w:hAnsi="Calisto MT" w:cs="Times New Roman"/>
          <w:noProof/>
          <w:sz w:val="20"/>
          <w:szCs w:val="24"/>
        </w:rPr>
        <w:t>.</w:t>
      </w:r>
    </w:p>
    <w:p w14:paraId="69030C86" w14:textId="77777777" w:rsidR="009F691E" w:rsidRPr="002C434A" w:rsidRDefault="009F691E" w:rsidP="009F691E">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350461E6" w14:textId="77777777" w:rsidR="002C434A" w:rsidRPr="002C434A" w:rsidRDefault="002C434A" w:rsidP="009F691E">
      <w:pPr>
        <w:widowControl w:val="0"/>
        <w:autoSpaceDE w:val="0"/>
        <w:autoSpaceDN w:val="0"/>
        <w:adjustRightInd w:val="0"/>
        <w:spacing w:after="0" w:line="240" w:lineRule="auto"/>
        <w:ind w:left="480" w:hanging="480"/>
        <w:jc w:val="both"/>
        <w:rPr>
          <w:rFonts w:ascii="Calisto MT" w:hAnsi="Calisto MT"/>
          <w:noProof/>
          <w:sz w:val="20"/>
        </w:rPr>
      </w:pPr>
      <w:r w:rsidRPr="002C434A">
        <w:rPr>
          <w:rFonts w:ascii="Calisto MT" w:hAnsi="Calisto MT" w:cs="Times New Roman"/>
          <w:noProof/>
          <w:sz w:val="20"/>
          <w:szCs w:val="24"/>
        </w:rPr>
        <w:t xml:space="preserve">Yuliana, W. (2020). Efektifitas Pembelajaran Daring Di Tengah Wabah Pandemi Covid-19 Di </w:t>
      </w:r>
      <w:r w:rsidRPr="002C434A">
        <w:rPr>
          <w:rFonts w:ascii="Calisto MT" w:hAnsi="Calisto MT" w:cs="Times New Roman"/>
          <w:noProof/>
          <w:sz w:val="20"/>
          <w:szCs w:val="24"/>
        </w:rPr>
        <w:lastRenderedPageBreak/>
        <w:t xml:space="preserve">Universirtas Abdurachman Saleh Situbondo. </w:t>
      </w:r>
      <w:r w:rsidRPr="002C434A">
        <w:rPr>
          <w:rFonts w:ascii="Calisto MT" w:hAnsi="Calisto MT" w:cs="Times New Roman"/>
          <w:i/>
          <w:iCs/>
          <w:noProof/>
          <w:sz w:val="20"/>
          <w:szCs w:val="24"/>
        </w:rPr>
        <w:t>Jurnal IKA PGSD (Ikatan Alumni PGSD) UNARS</w:t>
      </w:r>
      <w:r w:rsidRPr="002C434A">
        <w:rPr>
          <w:rFonts w:ascii="Calisto MT" w:hAnsi="Calisto MT" w:cs="Times New Roman"/>
          <w:noProof/>
          <w:sz w:val="20"/>
          <w:szCs w:val="24"/>
        </w:rPr>
        <w:t xml:space="preserve">, </w:t>
      </w:r>
      <w:r w:rsidRPr="002C434A">
        <w:rPr>
          <w:rFonts w:ascii="Calisto MT" w:hAnsi="Calisto MT" w:cs="Times New Roman"/>
          <w:i/>
          <w:iCs/>
          <w:noProof/>
          <w:sz w:val="20"/>
          <w:szCs w:val="24"/>
        </w:rPr>
        <w:t>8</w:t>
      </w:r>
      <w:r w:rsidRPr="002C434A">
        <w:rPr>
          <w:rFonts w:ascii="Calisto MT" w:hAnsi="Calisto MT" w:cs="Times New Roman"/>
          <w:noProof/>
          <w:sz w:val="20"/>
          <w:szCs w:val="24"/>
        </w:rPr>
        <w:t>(2), 417–428.</w:t>
      </w:r>
    </w:p>
    <w:p w14:paraId="042C79A4" w14:textId="77777777" w:rsidR="009C031F" w:rsidRDefault="00AA735C" w:rsidP="009F691E">
      <w:pPr>
        <w:pStyle w:val="BodyTextIndent2"/>
        <w:spacing w:after="0" w:line="240" w:lineRule="auto"/>
        <w:ind w:left="0"/>
        <w:jc w:val="both"/>
        <w:rPr>
          <w:rFonts w:ascii="Calisto MT" w:hAnsi="Calisto MT" w:cs="Times New Roman"/>
          <w:sz w:val="20"/>
          <w:szCs w:val="20"/>
          <w:lang w:val="en-US"/>
        </w:rPr>
      </w:pPr>
      <w:r>
        <w:rPr>
          <w:rFonts w:ascii="Calisto MT" w:hAnsi="Calisto MT" w:cs="Times New Roman"/>
          <w:sz w:val="20"/>
          <w:szCs w:val="20"/>
          <w:lang w:val="en-US"/>
        </w:rPr>
        <w:fldChar w:fldCharType="end"/>
      </w:r>
    </w:p>
    <w:p w14:paraId="39434E30" w14:textId="77777777" w:rsidR="00AA735C" w:rsidRDefault="00AA735C" w:rsidP="00166B27">
      <w:pPr>
        <w:pStyle w:val="BodyTextIndent2"/>
        <w:spacing w:before="120" w:line="240" w:lineRule="auto"/>
        <w:ind w:left="0"/>
        <w:jc w:val="both"/>
        <w:rPr>
          <w:rFonts w:ascii="Calisto MT" w:hAnsi="Calisto MT" w:cs="Times New Roman"/>
          <w:sz w:val="20"/>
          <w:szCs w:val="20"/>
          <w:lang w:val="en-US"/>
        </w:rPr>
      </w:pPr>
    </w:p>
    <w:sectPr w:rsidR="00AA735C" w:rsidSect="0026782F">
      <w:headerReference w:type="default" r:id="rId9"/>
      <w:footerReference w:type="even" r:id="rId10"/>
      <w:footerReference w:type="default" r:id="rId11"/>
      <w:headerReference w:type="first" r:id="rId12"/>
      <w:footerReference w:type="first" r:id="rId13"/>
      <w:pgSz w:w="11907" w:h="16839" w:code="9"/>
      <w:pgMar w:top="1667" w:right="1440" w:bottom="1440" w:left="1440" w:header="471" w:footer="408" w:gutter="0"/>
      <w:pgNumType w:start="29"/>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D2F3D" w14:textId="77777777" w:rsidR="00826987" w:rsidRDefault="00826987" w:rsidP="00DC1229">
      <w:pPr>
        <w:spacing w:after="0" w:line="240" w:lineRule="auto"/>
      </w:pPr>
      <w:r>
        <w:separator/>
      </w:r>
    </w:p>
  </w:endnote>
  <w:endnote w:type="continuationSeparator" w:id="0">
    <w:p w14:paraId="46013064" w14:textId="77777777" w:rsidR="00826987" w:rsidRDefault="00826987" w:rsidP="00DC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9864"/>
      <w:docPartObj>
        <w:docPartGallery w:val="Page Numbers (Bottom of Page)"/>
        <w:docPartUnique/>
      </w:docPartObj>
    </w:sdtPr>
    <w:sdtEndPr/>
    <w:sdtContent>
      <w:p w14:paraId="77F74AEA" w14:textId="77777777" w:rsidR="0057454C" w:rsidRDefault="0057454C">
        <w:pPr>
          <w:pStyle w:val="Footer"/>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6501F981" w14:textId="77777777" w:rsidR="0057454C" w:rsidRDefault="0057454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sto MT" w:hAnsi="Calisto MT"/>
      </w:rPr>
      <w:id w:val="6348017"/>
      <w:docPartObj>
        <w:docPartGallery w:val="Page Numbers (Bottom of Page)"/>
        <w:docPartUnique/>
      </w:docPartObj>
    </w:sdtPr>
    <w:sdtEndPr/>
    <w:sdtContent>
      <w:p w14:paraId="4752FEF5" w14:textId="77777777" w:rsidR="0057454C" w:rsidRPr="00734312" w:rsidRDefault="0057454C" w:rsidP="00797183">
        <w:pPr>
          <w:pStyle w:val="Footer"/>
          <w:jc w:val="right"/>
          <w:rPr>
            <w:rFonts w:ascii="Calisto MT" w:hAnsi="Calisto MT"/>
            <w:b/>
          </w:rPr>
        </w:pPr>
        <w:r w:rsidRPr="00734312">
          <w:rPr>
            <w:rFonts w:ascii="Calisto MT" w:hAnsi="Calisto MT" w:cstheme="minorHAnsi"/>
            <w:b/>
            <w:noProof/>
          </w:rPr>
          <mc:AlternateContent>
            <mc:Choice Requires="wps">
              <w:drawing>
                <wp:anchor distT="0" distB="0" distL="114300" distR="114300" simplePos="0" relativeHeight="251660288" behindDoc="0" locked="0" layoutInCell="1" allowOverlap="1" wp14:anchorId="1AD76C3D" wp14:editId="55602B9D">
                  <wp:simplePos x="0" y="0"/>
                  <wp:positionH relativeFrom="column">
                    <wp:posOffset>66675</wp:posOffset>
                  </wp:positionH>
                  <wp:positionV relativeFrom="paragraph">
                    <wp:posOffset>111760</wp:posOffset>
                  </wp:positionV>
                  <wp:extent cx="5829300" cy="635"/>
                  <wp:effectExtent l="0" t="0" r="0" b="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639173" id="_x0000_t32" coordsize="21600,21600" o:spt="32" o:oned="t" path="m,l21600,21600e" filled="f">
                  <v:path arrowok="t" fillok="f" o:connecttype="none"/>
                  <o:lock v:ext="edit" shapetype="t"/>
                </v:shapetype>
                <v:shape id="AutoShape 15" o:spid="_x0000_s1026" type="#_x0000_t32" style="position:absolute;margin-left:5.25pt;margin-top:8.8pt;width:459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">
                  <o:lock v:ext="edit" shapetype="f"/>
                </v:shape>
              </w:pict>
            </mc:Fallback>
          </mc:AlternateContent>
        </w:r>
      </w:p>
      <w:p w14:paraId="560BE694" w14:textId="77777777" w:rsidR="0057454C" w:rsidRPr="00734312" w:rsidRDefault="0057454C" w:rsidP="00797183">
        <w:pPr>
          <w:pStyle w:val="Footer"/>
          <w:jc w:val="right"/>
          <w:rPr>
            <w:rFonts w:ascii="Calisto MT" w:hAnsi="Calisto MT"/>
          </w:rPr>
        </w:pPr>
        <w:r w:rsidRPr="00734312">
          <w:rPr>
            <w:rFonts w:ascii="Calisto MT" w:hAnsi="Calisto MT"/>
            <w:noProof/>
          </w:rPr>
          <mc:AlternateContent>
            <mc:Choice Requires="wps">
              <w:drawing>
                <wp:anchor distT="0" distB="0" distL="114300" distR="114300" simplePos="0" relativeHeight="251654144" behindDoc="0" locked="0" layoutInCell="1" allowOverlap="1" wp14:anchorId="6575FC80" wp14:editId="7A64ABDD">
                  <wp:simplePos x="0" y="0"/>
                  <wp:positionH relativeFrom="column">
                    <wp:posOffset>1517650</wp:posOffset>
                  </wp:positionH>
                  <wp:positionV relativeFrom="paragraph">
                    <wp:posOffset>115358</wp:posOffset>
                  </wp:positionV>
                  <wp:extent cx="3843867" cy="42227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3867"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6429D" w14:textId="77777777" w:rsidR="0057454C" w:rsidRPr="00734312" w:rsidRDefault="005D68B8" w:rsidP="00C7555A">
                              <w:pPr>
                                <w:jc w:val="right"/>
                                <w:rPr>
                                  <w:rFonts w:ascii="Calisto MT" w:hAnsi="Calisto MT"/>
                                  <w:sz w:val="20"/>
                                  <w:szCs w:val="20"/>
                                </w:rPr>
                              </w:pPr>
                              <w:r w:rsidRPr="005D68B8">
                                <w:rPr>
                                  <w:rFonts w:ascii="Calisto MT" w:hAnsi="Calisto MT"/>
                                  <w:sz w:val="20"/>
                                  <w:szCs w:val="20"/>
                                </w:rPr>
                                <w:t>The Effect of Google Meet in Literal Listening Class for Students of English Education Study Program</w:t>
                              </w:r>
                            </w:p>
                            <w:p w14:paraId="172653D5" w14:textId="77777777" w:rsidR="0057454C" w:rsidRPr="00503750" w:rsidRDefault="0057454C" w:rsidP="00C7555A">
                              <w:pPr>
                                <w:jc w:val="righ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5FC80" id="_x0000_t202" coordsize="21600,21600" o:spt="202" path="m,l,21600r21600,l21600,xe">
                  <v:stroke joinstyle="miter"/>
                  <v:path gradientshapeok="t" o:connecttype="rect"/>
                </v:shapetype>
                <v:shape id="_x0000_s1027" type="#_x0000_t202" style="position:absolute;left:0;text-align:left;margin-left:119.5pt;margin-top:9.1pt;width:302.65pt;height:3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" stroked="f">
                  <v:path arrowok="t"/>
                  <v:textbox>
                    <w:txbxContent>
                      <w:p w14:paraId="1CB6429D" w14:textId="77777777" w:rsidR="0057454C" w:rsidRPr="00734312" w:rsidRDefault="005D68B8" w:rsidP="00C7555A">
                        <w:pPr>
                          <w:jc w:val="right"/>
                          <w:rPr>
                            <w:rFonts w:ascii="Calisto MT" w:hAnsi="Calisto MT"/>
                            <w:sz w:val="20"/>
                            <w:szCs w:val="20"/>
                          </w:rPr>
                        </w:pPr>
                        <w:r w:rsidRPr="005D68B8">
                          <w:rPr>
                            <w:rFonts w:ascii="Calisto MT" w:hAnsi="Calisto MT"/>
                            <w:sz w:val="20"/>
                            <w:szCs w:val="20"/>
                          </w:rPr>
                          <w:t>The Effect of Google Meet in Literal Listening Class for Students of English Education Study Program</w:t>
                        </w:r>
                      </w:p>
                      <w:p w14:paraId="172653D5" w14:textId="77777777" w:rsidR="0057454C" w:rsidRPr="00503750" w:rsidRDefault="0057454C" w:rsidP="00C7555A">
                        <w:pPr>
                          <w:jc w:val="right"/>
                          <w:rPr>
                            <w:sz w:val="20"/>
                            <w:szCs w:val="20"/>
                          </w:rPr>
                        </w:pPr>
                      </w:p>
                    </w:txbxContent>
                  </v:textbox>
                </v:shape>
              </w:pict>
            </mc:Fallback>
          </mc:AlternateContent>
        </w:r>
      </w:p>
      <w:p w14:paraId="219992FC" w14:textId="4C119765" w:rsidR="0057454C" w:rsidRPr="00734312" w:rsidRDefault="0057454C" w:rsidP="00797183">
        <w:pPr>
          <w:pStyle w:val="Footer"/>
          <w:jc w:val="right"/>
          <w:rPr>
            <w:rFonts w:ascii="Calisto MT" w:hAnsi="Calisto MT"/>
          </w:rPr>
        </w:pPr>
        <w:r w:rsidRPr="00734312">
          <w:rPr>
            <w:rFonts w:ascii="Calisto MT" w:hAnsi="Calisto MT"/>
            <w:noProof/>
          </w:rPr>
          <w:drawing>
            <wp:anchor distT="0" distB="0" distL="114300" distR="114300" simplePos="0" relativeHeight="251666432" behindDoc="0" locked="0" layoutInCell="1" allowOverlap="1" wp14:anchorId="032236AC" wp14:editId="529821DA">
              <wp:simplePos x="0" y="0"/>
              <wp:positionH relativeFrom="column">
                <wp:posOffset>447675</wp:posOffset>
              </wp:positionH>
              <wp:positionV relativeFrom="paragraph">
                <wp:posOffset>932815</wp:posOffset>
              </wp:positionV>
              <wp:extent cx="1438275" cy="495300"/>
              <wp:effectExtent l="0" t="0" r="0" b="0"/>
              <wp:wrapNone/>
              <wp:docPr id="7" name="Picture 3" descr="i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ce.png"/>
                      <pic:cNvPicPr/>
                    </pic:nvPicPr>
                    <pic:blipFill>
                      <a:blip r:embed="rId1"/>
                      <a:stretch>
                        <a:fillRect/>
                      </a:stretch>
                    </pic:blipFill>
                    <pic:spPr>
                      <a:xfrm>
                        <a:off x="0" y="0"/>
                        <a:ext cx="1438275" cy="495300"/>
                      </a:xfrm>
                      <a:prstGeom prst="rect">
                        <a:avLst/>
                      </a:prstGeom>
                    </pic:spPr>
                  </pic:pic>
                </a:graphicData>
              </a:graphic>
            </wp:anchor>
          </w:drawing>
        </w:r>
        <w:r w:rsidRPr="00734312">
          <w:rPr>
            <w:rFonts w:ascii="Calisto MT" w:hAnsi="Calisto MT"/>
          </w:rPr>
          <w:fldChar w:fldCharType="begin"/>
        </w:r>
        <w:r w:rsidRPr="00734312">
          <w:rPr>
            <w:rFonts w:ascii="Calisto MT" w:hAnsi="Calisto MT"/>
          </w:rPr>
          <w:instrText xml:space="preserve"> PAGE   \* MERGEFORMAT </w:instrText>
        </w:r>
        <w:r w:rsidRPr="00734312">
          <w:rPr>
            <w:rFonts w:ascii="Calisto MT" w:hAnsi="Calisto MT"/>
          </w:rPr>
          <w:fldChar w:fldCharType="separate"/>
        </w:r>
        <w:r w:rsidR="00596E70">
          <w:rPr>
            <w:rFonts w:ascii="Calisto MT" w:hAnsi="Calisto MT"/>
            <w:noProof/>
          </w:rPr>
          <w:t>30</w:t>
        </w:r>
        <w:r w:rsidRPr="00734312">
          <w:rPr>
            <w:rFonts w:ascii="Calisto MT" w:hAnsi="Calisto MT"/>
          </w:rPr>
          <w:fldChar w:fldCharType="end"/>
        </w:r>
      </w:p>
    </w:sdtContent>
  </w:sdt>
  <w:p w14:paraId="1BA89182" w14:textId="77777777" w:rsidR="0057454C" w:rsidRDefault="0057454C" w:rsidP="00797183">
    <w:pPr>
      <w:pStyle w:val="Footer"/>
      <w:jc w:val="right"/>
    </w:pPr>
    <w:r w:rsidRPr="0067732C">
      <w:rPr>
        <w:noProof/>
      </w:rPr>
      <w:drawing>
        <wp:anchor distT="0" distB="0" distL="114300" distR="114300" simplePos="0" relativeHeight="251672576" behindDoc="0" locked="0" layoutInCell="1" allowOverlap="1" wp14:anchorId="315778F9" wp14:editId="03C8AB99">
          <wp:simplePos x="0" y="0"/>
          <wp:positionH relativeFrom="column">
            <wp:posOffset>600075</wp:posOffset>
          </wp:positionH>
          <wp:positionV relativeFrom="paragraph">
            <wp:posOffset>915035</wp:posOffset>
          </wp:positionV>
          <wp:extent cx="1438275" cy="495300"/>
          <wp:effectExtent l="0" t="0" r="0" b="0"/>
          <wp:wrapNone/>
          <wp:docPr id="13" name="Picture 3" descr="i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ce.png"/>
                  <pic:cNvPicPr/>
                </pic:nvPicPr>
                <pic:blipFill>
                  <a:blip r:embed="rId1"/>
                  <a:stretch>
                    <a:fillRect/>
                  </a:stretch>
                </pic:blipFill>
                <pic:spPr>
                  <a:xfrm>
                    <a:off x="0" y="0"/>
                    <a:ext cx="1438275" cy="495300"/>
                  </a:xfrm>
                  <a:prstGeom prst="rect">
                    <a:avLst/>
                  </a:prstGeom>
                </pic:spPr>
              </pic:pic>
            </a:graphicData>
          </a:graphic>
        </wp:anchor>
      </w:drawing>
    </w:r>
  </w:p>
  <w:p w14:paraId="2CE2F867" w14:textId="77777777" w:rsidR="0057454C" w:rsidRPr="00797183" w:rsidRDefault="0057454C" w:rsidP="007971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9866"/>
      <w:docPartObj>
        <w:docPartGallery w:val="Page Numbers (Bottom of Page)"/>
        <w:docPartUnique/>
      </w:docPartObj>
    </w:sdtPr>
    <w:sdtEndPr/>
    <w:sdtContent>
      <w:p w14:paraId="39477491" w14:textId="1805E6AD" w:rsidR="0057454C" w:rsidRPr="0018618E" w:rsidRDefault="0057454C" w:rsidP="0018618E">
        <w:pPr>
          <w:pStyle w:val="Footer"/>
          <w:jc w:val="center"/>
          <w:rPr>
            <w:rFonts w:cstheme="minorHAnsi"/>
          </w:rPr>
        </w:pPr>
        <w:r>
          <w:rPr>
            <w:rFonts w:ascii="Times New Roman" w:hAnsi="Times New Roman" w:cs="Times New Roman"/>
            <w:b/>
            <w:noProof/>
            <w:sz w:val="32"/>
          </w:rPr>
          <mc:AlternateContent>
            <mc:Choice Requires="wps">
              <w:drawing>
                <wp:anchor distT="0" distB="0" distL="114300" distR="114300" simplePos="0" relativeHeight="251697152" behindDoc="0" locked="0" layoutInCell="1" allowOverlap="1" wp14:anchorId="0E3579A6" wp14:editId="34889A04">
                  <wp:simplePos x="0" y="0"/>
                  <wp:positionH relativeFrom="column">
                    <wp:posOffset>15875</wp:posOffset>
                  </wp:positionH>
                  <wp:positionV relativeFrom="paragraph">
                    <wp:posOffset>-130810</wp:posOffset>
                  </wp:positionV>
                  <wp:extent cx="5754370" cy="0"/>
                  <wp:effectExtent l="0" t="12700" r="11430" b="0"/>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5CF523" id="_x0000_t32" coordsize="21600,21600" o:spt="32" o:oned="t" path="m,l21600,21600e" filled="f">
                  <v:path arrowok="t" fillok="f" o:connecttype="none"/>
                  <o:lock v:ext="edit" shapetype="t"/>
                </v:shapetype>
                <v:shape id="AutoShape 13" o:spid="_x0000_s1026" type="#_x0000_t32" style="position:absolute;margin-left:1.25pt;margin-top:-10.3pt;width:453.1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" strokeweight="1.5pt">
                  <o:lock v:ext="edit" shapetype="f"/>
                </v:shape>
              </w:pict>
            </mc:Fallback>
          </mc:AlternateContent>
        </w:r>
        <w:r w:rsidR="0026782F">
          <w:t>29</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4F406" w14:textId="77777777" w:rsidR="00826987" w:rsidRDefault="00826987" w:rsidP="00DC1229">
      <w:pPr>
        <w:spacing w:after="0" w:line="240" w:lineRule="auto"/>
      </w:pPr>
      <w:r>
        <w:separator/>
      </w:r>
    </w:p>
  </w:footnote>
  <w:footnote w:type="continuationSeparator" w:id="0">
    <w:p w14:paraId="28A46C45" w14:textId="77777777" w:rsidR="00826987" w:rsidRDefault="00826987" w:rsidP="00DC1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4DE2B" w14:textId="77777777" w:rsidR="0057454C" w:rsidRPr="00120B72" w:rsidRDefault="0057454C" w:rsidP="00797183">
    <w:pPr>
      <w:spacing w:after="0" w:line="240" w:lineRule="auto"/>
      <w:jc w:val="both"/>
      <w:rPr>
        <w:rFonts w:ascii="Calisto MT" w:hAnsi="Calisto MT" w:cstheme="minorHAnsi"/>
        <w:lang w:val="id-ID"/>
      </w:rPr>
    </w:pPr>
    <w:r w:rsidRPr="00120B72">
      <w:rPr>
        <w:rFonts w:ascii="Calisto MT" w:hAnsi="Calisto MT"/>
        <w:noProof/>
      </w:rPr>
      <mc:AlternateContent>
        <mc:Choice Requires="wps">
          <w:drawing>
            <wp:anchor distT="0" distB="0" distL="114300" distR="114300" simplePos="0" relativeHeight="251661312" behindDoc="0" locked="0" layoutInCell="1" allowOverlap="1" wp14:anchorId="5A8BC5CD" wp14:editId="3F303AFD">
              <wp:simplePos x="0" y="0"/>
              <wp:positionH relativeFrom="column">
                <wp:posOffset>3524250</wp:posOffset>
              </wp:positionH>
              <wp:positionV relativeFrom="paragraph">
                <wp:posOffset>-41910</wp:posOffset>
              </wp:positionV>
              <wp:extent cx="2206625" cy="685800"/>
              <wp:effectExtent l="0" t="0" r="3175"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662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CB966" w14:textId="77777777" w:rsidR="006963C2" w:rsidRDefault="006963C2" w:rsidP="006963C2">
                          <w:pPr>
                            <w:spacing w:after="0" w:line="240" w:lineRule="auto"/>
                            <w:jc w:val="right"/>
                            <w:rPr>
                              <w:rFonts w:ascii="Calisto MT" w:hAnsi="Calisto MT"/>
                              <w:sz w:val="20"/>
                              <w:szCs w:val="20"/>
                            </w:rPr>
                          </w:pPr>
                          <w:r>
                            <w:rPr>
                              <w:rFonts w:ascii="Calisto MT" w:hAnsi="Calisto MT"/>
                              <w:sz w:val="20"/>
                              <w:szCs w:val="20"/>
                            </w:rPr>
                            <w:t>Sahrul Ramadhan</w:t>
                          </w:r>
                        </w:p>
                        <w:p w14:paraId="75A14EE6" w14:textId="77777777" w:rsidR="006963C2" w:rsidRDefault="006963C2" w:rsidP="006963C2">
                          <w:pPr>
                            <w:spacing w:after="0" w:line="240" w:lineRule="auto"/>
                            <w:jc w:val="right"/>
                            <w:rPr>
                              <w:rFonts w:ascii="Calisto MT" w:hAnsi="Calisto MT"/>
                              <w:sz w:val="20"/>
                              <w:szCs w:val="20"/>
                            </w:rPr>
                          </w:pPr>
                          <w:r>
                            <w:rPr>
                              <w:rFonts w:ascii="Calisto MT" w:hAnsi="Calisto MT"/>
                              <w:sz w:val="20"/>
                              <w:szCs w:val="20"/>
                            </w:rPr>
                            <w:t>Lesta Lestari</w:t>
                          </w:r>
                        </w:p>
                        <w:p w14:paraId="485CCD62" w14:textId="77777777" w:rsidR="006963C2" w:rsidRDefault="006963C2" w:rsidP="006963C2">
                          <w:pPr>
                            <w:spacing w:after="0" w:line="240" w:lineRule="auto"/>
                            <w:jc w:val="right"/>
                            <w:rPr>
                              <w:rFonts w:ascii="Calisto MT" w:hAnsi="Calisto MT"/>
                              <w:sz w:val="20"/>
                              <w:szCs w:val="20"/>
                            </w:rPr>
                          </w:pPr>
                          <w:r>
                            <w:rPr>
                              <w:rFonts w:ascii="Calisto MT" w:hAnsi="Calisto MT"/>
                              <w:sz w:val="20"/>
                              <w:szCs w:val="20"/>
                            </w:rPr>
                            <w:t>M. Rizqy</w:t>
                          </w:r>
                        </w:p>
                        <w:p w14:paraId="4423D781" w14:textId="2B3FFDF2" w:rsidR="0057454C" w:rsidRPr="00503750" w:rsidRDefault="006963C2" w:rsidP="006963C2">
                          <w:pPr>
                            <w:spacing w:after="0"/>
                            <w:jc w:val="right"/>
                            <w:rPr>
                              <w:sz w:val="20"/>
                              <w:szCs w:val="20"/>
                            </w:rPr>
                          </w:pPr>
                          <w:r>
                            <w:rPr>
                              <w:rFonts w:ascii="Calisto MT" w:hAnsi="Calisto MT"/>
                              <w:sz w:val="20"/>
                              <w:szCs w:val="20"/>
                            </w:rPr>
                            <w:t>Iful Rahmawati Mega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BC5CD" id="_x0000_t202" coordsize="21600,21600" o:spt="202" path="m,l,21600r21600,l21600,xe">
              <v:stroke joinstyle="miter"/>
              <v:path gradientshapeok="t" o:connecttype="rect"/>
            </v:shapetype>
            <v:shape id="Text Box 14" o:spid="_x0000_s1026" type="#_x0000_t202" style="position:absolute;left:0;text-align:left;margin-left:277.5pt;margin-top:-3.3pt;width:173.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" stroked="f">
              <v:path arrowok="t"/>
              <v:textbox>
                <w:txbxContent>
                  <w:p w14:paraId="353CB966" w14:textId="77777777" w:rsidR="006963C2" w:rsidRDefault="006963C2" w:rsidP="006963C2">
                    <w:pPr>
                      <w:spacing w:after="0" w:line="240" w:lineRule="auto"/>
                      <w:jc w:val="right"/>
                      <w:rPr>
                        <w:rFonts w:ascii="Calisto MT" w:hAnsi="Calisto MT"/>
                        <w:sz w:val="20"/>
                        <w:szCs w:val="20"/>
                      </w:rPr>
                    </w:pPr>
                    <w:r>
                      <w:rPr>
                        <w:rFonts w:ascii="Calisto MT" w:hAnsi="Calisto MT"/>
                        <w:sz w:val="20"/>
                        <w:szCs w:val="20"/>
                      </w:rPr>
                      <w:t>Sahrul Ramadhan</w:t>
                    </w:r>
                  </w:p>
                  <w:p w14:paraId="75A14EE6" w14:textId="77777777" w:rsidR="006963C2" w:rsidRDefault="006963C2" w:rsidP="006963C2">
                    <w:pPr>
                      <w:spacing w:after="0" w:line="240" w:lineRule="auto"/>
                      <w:jc w:val="right"/>
                      <w:rPr>
                        <w:rFonts w:ascii="Calisto MT" w:hAnsi="Calisto MT"/>
                        <w:sz w:val="20"/>
                        <w:szCs w:val="20"/>
                      </w:rPr>
                    </w:pPr>
                    <w:r>
                      <w:rPr>
                        <w:rFonts w:ascii="Calisto MT" w:hAnsi="Calisto MT"/>
                        <w:sz w:val="20"/>
                        <w:szCs w:val="20"/>
                      </w:rPr>
                      <w:t>Lesta Lestari</w:t>
                    </w:r>
                  </w:p>
                  <w:p w14:paraId="485CCD62" w14:textId="77777777" w:rsidR="006963C2" w:rsidRDefault="006963C2" w:rsidP="006963C2">
                    <w:pPr>
                      <w:spacing w:after="0" w:line="240" w:lineRule="auto"/>
                      <w:jc w:val="right"/>
                      <w:rPr>
                        <w:rFonts w:ascii="Calisto MT" w:hAnsi="Calisto MT"/>
                        <w:sz w:val="20"/>
                        <w:szCs w:val="20"/>
                      </w:rPr>
                    </w:pPr>
                    <w:r>
                      <w:rPr>
                        <w:rFonts w:ascii="Calisto MT" w:hAnsi="Calisto MT"/>
                        <w:sz w:val="20"/>
                        <w:szCs w:val="20"/>
                      </w:rPr>
                      <w:t>M. Rizqy</w:t>
                    </w:r>
                  </w:p>
                  <w:p w14:paraId="4423D781" w14:textId="2B3FFDF2" w:rsidR="0057454C" w:rsidRPr="00503750" w:rsidRDefault="006963C2" w:rsidP="006963C2">
                    <w:pPr>
                      <w:spacing w:after="0"/>
                      <w:jc w:val="right"/>
                      <w:rPr>
                        <w:sz w:val="20"/>
                        <w:szCs w:val="20"/>
                      </w:rPr>
                    </w:pPr>
                    <w:r>
                      <w:rPr>
                        <w:rFonts w:ascii="Calisto MT" w:hAnsi="Calisto MT"/>
                        <w:sz w:val="20"/>
                        <w:szCs w:val="20"/>
                      </w:rPr>
                      <w:t>Iful Rahmawati Mega</w:t>
                    </w:r>
                  </w:p>
                </w:txbxContent>
              </v:textbox>
            </v:shape>
          </w:pict>
        </mc:Fallback>
      </mc:AlternateContent>
    </w:r>
    <w:r w:rsidRPr="00F23D13">
      <w:rPr>
        <w:rFonts w:ascii="Calisto MT" w:hAnsi="Calisto MT" w:cstheme="minorHAnsi"/>
        <w:b/>
      </w:rPr>
      <w:t>EE</w:t>
    </w:r>
    <w:r>
      <w:rPr>
        <w:rFonts w:ascii="Calisto MT" w:hAnsi="Calisto MT" w:cstheme="minorHAnsi"/>
        <w:b/>
      </w:rPr>
      <w:t>d</w:t>
    </w:r>
    <w:r w:rsidRPr="00F23D13">
      <w:rPr>
        <w:rFonts w:ascii="Calisto MT" w:hAnsi="Calisto MT" w:cstheme="minorHAnsi"/>
        <w:b/>
      </w:rPr>
      <w:t>J: English Education Journal</w:t>
    </w:r>
    <w:r w:rsidRPr="00120B72">
      <w:rPr>
        <w:rFonts w:ascii="Calisto MT" w:hAnsi="Calisto MT" w:cstheme="minorHAnsi"/>
        <w:b/>
        <w:lang w:val="id-ID"/>
      </w:rPr>
      <w:t xml:space="preserve">  </w:t>
    </w:r>
    <w:r w:rsidRPr="00120B72">
      <w:rPr>
        <w:rFonts w:ascii="Calisto MT" w:hAnsi="Calisto MT" w:cstheme="minorHAnsi"/>
        <w:b/>
        <w:lang w:val="id-ID"/>
      </w:rPr>
      <w:tab/>
    </w:r>
    <w:r w:rsidRPr="00120B72">
      <w:rPr>
        <w:rFonts w:ascii="Calisto MT" w:hAnsi="Calisto MT" w:cstheme="minorHAnsi"/>
        <w:b/>
        <w:lang w:val="id-ID"/>
      </w:rPr>
      <w:tab/>
    </w:r>
    <w:r w:rsidRPr="00120B72">
      <w:rPr>
        <w:rFonts w:ascii="Calisto MT" w:hAnsi="Calisto MT" w:cstheme="minorHAnsi"/>
        <w:b/>
        <w:lang w:val="id-ID"/>
      </w:rPr>
      <w:tab/>
      <w:t xml:space="preserve">       </w:t>
    </w:r>
  </w:p>
  <w:p w14:paraId="0D4BE2C7" w14:textId="77777777" w:rsidR="0057454C" w:rsidRDefault="00826987" w:rsidP="00797183">
    <w:pPr>
      <w:tabs>
        <w:tab w:val="left" w:pos="5130"/>
        <w:tab w:val="left" w:pos="5400"/>
      </w:tabs>
      <w:spacing w:after="0" w:line="240" w:lineRule="auto"/>
      <w:jc w:val="both"/>
      <w:rPr>
        <w:rFonts w:ascii="Calisto MT" w:hAnsi="Calisto MT" w:cstheme="minorHAnsi"/>
        <w:sz w:val="16"/>
        <w:szCs w:val="16"/>
        <w:lang w:val="id-ID"/>
      </w:rPr>
    </w:pPr>
    <w:hyperlink r:id="rId1" w:history="1">
      <w:r w:rsidR="00987FBF" w:rsidRPr="00EF2583">
        <w:rPr>
          <w:rStyle w:val="Hyperlink"/>
          <w:rFonts w:ascii="Calisto MT" w:hAnsi="Calisto MT"/>
          <w:szCs w:val="16"/>
        </w:rPr>
        <w:t>https://jurnal.lp2msasbabel.ac.id/index.php/EEdJ</w:t>
      </w:r>
    </w:hyperlink>
    <w:r w:rsidR="0057454C" w:rsidRPr="00BD439D">
      <w:rPr>
        <w:rFonts w:ascii="Calisto MT" w:hAnsi="Calisto MT" w:cstheme="minorHAnsi"/>
        <w:sz w:val="16"/>
        <w:szCs w:val="16"/>
        <w:lang w:val="id-ID"/>
      </w:rPr>
      <w:t xml:space="preserve"> </w:t>
    </w:r>
  </w:p>
  <w:p w14:paraId="3347A6E3" w14:textId="77777777" w:rsidR="00987FBF" w:rsidRDefault="00987FBF" w:rsidP="00797183">
    <w:pPr>
      <w:tabs>
        <w:tab w:val="left" w:pos="5130"/>
        <w:tab w:val="left" w:pos="5400"/>
      </w:tabs>
      <w:spacing w:after="0" w:line="240" w:lineRule="auto"/>
      <w:jc w:val="both"/>
      <w:rPr>
        <w:rFonts w:ascii="Calisto MT" w:hAnsi="Calisto MT" w:cstheme="minorHAnsi"/>
        <w:sz w:val="16"/>
        <w:szCs w:val="16"/>
        <w:lang w:val="id-ID"/>
      </w:rPr>
    </w:pPr>
  </w:p>
  <w:p w14:paraId="5EDA2DF3" w14:textId="77777777" w:rsidR="00987FBF" w:rsidRDefault="00987FBF" w:rsidP="00797183">
    <w:pPr>
      <w:tabs>
        <w:tab w:val="left" w:pos="5130"/>
        <w:tab w:val="left" w:pos="5400"/>
      </w:tabs>
      <w:spacing w:after="0" w:line="240" w:lineRule="auto"/>
      <w:jc w:val="both"/>
      <w:rPr>
        <w:rFonts w:ascii="Calisto MT" w:hAnsi="Calisto MT" w:cstheme="minorHAnsi"/>
        <w:sz w:val="16"/>
        <w:szCs w:val="16"/>
        <w:lang w:val="id-ID"/>
      </w:rPr>
    </w:pPr>
  </w:p>
  <w:p w14:paraId="7321BB29" w14:textId="77777777" w:rsidR="00987FBF" w:rsidRPr="00BD439D" w:rsidRDefault="00987FBF" w:rsidP="00797183">
    <w:pPr>
      <w:tabs>
        <w:tab w:val="left" w:pos="5130"/>
        <w:tab w:val="left" w:pos="5400"/>
      </w:tabs>
      <w:spacing w:after="0" w:line="240" w:lineRule="auto"/>
      <w:jc w:val="both"/>
      <w:rPr>
        <w:rFonts w:ascii="Calisto MT" w:hAnsi="Calisto MT" w:cstheme="minorHAnsi"/>
        <w:sz w:val="16"/>
        <w:szCs w:val="16"/>
      </w:rPr>
    </w:pPr>
  </w:p>
  <w:p w14:paraId="701605B5" w14:textId="77777777" w:rsidR="0057454C" w:rsidRPr="00072920" w:rsidRDefault="0057454C" w:rsidP="00797183">
    <w:pPr>
      <w:spacing w:after="0" w:line="240" w:lineRule="auto"/>
      <w:rPr>
        <w:rFonts w:ascii="Calibri" w:eastAsia="Calibri" w:hAnsi="Calibri" w:cs="Times New Roman"/>
        <w:lang w:val="id-ID"/>
      </w:rPr>
    </w:pPr>
    <w:r>
      <w:rPr>
        <w:rFonts w:cstheme="minorHAnsi"/>
        <w:b/>
        <w:noProof/>
      </w:rPr>
      <mc:AlternateContent>
        <mc:Choice Requires="wps">
          <w:drawing>
            <wp:anchor distT="0" distB="0" distL="114300" distR="114300" simplePos="0" relativeHeight="251656192" behindDoc="0" locked="0" layoutInCell="1" allowOverlap="1" wp14:anchorId="3853DCDE" wp14:editId="044D0C24">
              <wp:simplePos x="0" y="0"/>
              <wp:positionH relativeFrom="column">
                <wp:posOffset>-28575</wp:posOffset>
              </wp:positionH>
              <wp:positionV relativeFrom="paragraph">
                <wp:posOffset>108585</wp:posOffset>
              </wp:positionV>
              <wp:extent cx="5829300" cy="635"/>
              <wp:effectExtent l="0" t="0" r="0" b="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A42B27" id="_x0000_t32" coordsize="21600,21600" o:spt="32" o:oned="t" path="m,l21600,21600e" filled="f">
              <v:path arrowok="t" fillok="f" o:connecttype="none"/>
              <o:lock v:ext="edit" shapetype="t"/>
            </v:shapetype>
            <v:shape id="AutoShape 13" o:spid="_x0000_s1026" type="#_x0000_t32" style="position:absolute;margin-left:-2.25pt;margin-top:8.55pt;width:459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">
              <o:lock v:ext="edit" shapetype="f"/>
            </v:shape>
          </w:pict>
        </mc:Fallback>
      </mc:AlternateContent>
    </w:r>
  </w:p>
  <w:p w14:paraId="17E5EDAA" w14:textId="77777777" w:rsidR="0057454C" w:rsidRPr="00797183" w:rsidRDefault="0057454C" w:rsidP="007971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5D53" w14:textId="77777777" w:rsidR="0057454C" w:rsidRPr="0039610D" w:rsidRDefault="0057454C" w:rsidP="00976154">
    <w:pPr>
      <w:pStyle w:val="Header"/>
      <w:ind w:right="45"/>
      <w:rPr>
        <w:rFonts w:ascii="Calisto MT" w:hAnsi="Calisto MT"/>
        <w:noProof/>
        <w:lang w:eastAsia="id-ID"/>
      </w:rPr>
    </w:pPr>
    <w:r>
      <w:rPr>
        <w:rFonts w:ascii="Calisto MT" w:hAnsi="Calisto MT"/>
        <w:noProof/>
        <w:lang w:eastAsia="id-ID"/>
      </w:rPr>
      <w:t>EEdJ</w:t>
    </w:r>
    <w:r w:rsidRPr="0039610D">
      <w:rPr>
        <w:rFonts w:ascii="Calisto MT" w:hAnsi="Calisto MT"/>
        <w:noProof/>
        <w:lang w:eastAsia="id-ID"/>
      </w:rPr>
      <w:t xml:space="preserve">: </w:t>
    </w:r>
    <w:r>
      <w:rPr>
        <w:rFonts w:ascii="Calisto MT" w:hAnsi="Calisto MT"/>
        <w:noProof/>
        <w:lang w:eastAsia="id-ID"/>
      </w:rPr>
      <w:t>English Education Journal</w:t>
    </w:r>
  </w:p>
  <w:p w14:paraId="66C823C6" w14:textId="77777777" w:rsidR="0057454C" w:rsidRPr="0039610D" w:rsidRDefault="0057454C" w:rsidP="00976154">
    <w:pPr>
      <w:pStyle w:val="Header"/>
      <w:ind w:right="45"/>
      <w:rPr>
        <w:rFonts w:ascii="Calisto MT" w:hAnsi="Calisto MT"/>
        <w:noProof/>
        <w:lang w:eastAsia="id-ID"/>
      </w:rPr>
    </w:pPr>
    <w:r w:rsidRPr="0039610D">
      <w:rPr>
        <w:rFonts w:ascii="Calisto MT" w:hAnsi="Calisto MT"/>
        <w:noProof/>
        <w:lang w:eastAsia="id-ID"/>
      </w:rPr>
      <w:t>ISSN:</w:t>
    </w:r>
    <w:r w:rsidRPr="0039610D">
      <w:rPr>
        <w:rFonts w:ascii="Calisto MT" w:hAnsi="Calisto MT" w:cs="Tahoma"/>
        <w:shd w:val="clear" w:color="auto" w:fill="FFFFFF"/>
      </w:rPr>
      <w:t> </w:t>
    </w:r>
    <w:r w:rsidRPr="00ED3B88">
      <w:rPr>
        <w:rFonts w:ascii="Calisto MT" w:hAnsi="Calisto MT" w:cs="Tahoma"/>
        <w:shd w:val="clear" w:color="auto" w:fill="FFFFFF"/>
      </w:rPr>
      <w:t>2807-2065</w:t>
    </w:r>
  </w:p>
  <w:p w14:paraId="27114F0E" w14:textId="381EA481" w:rsidR="0057454C" w:rsidRPr="0039610D" w:rsidRDefault="0057454C" w:rsidP="00DF5996">
    <w:pPr>
      <w:pStyle w:val="Header"/>
      <w:ind w:right="45"/>
      <w:jc w:val="both"/>
      <w:rPr>
        <w:rFonts w:ascii="Calisto MT" w:hAnsi="Calisto MT"/>
        <w:lang w:val="id-ID"/>
      </w:rPr>
    </w:pPr>
    <w:r w:rsidRPr="0039610D">
      <w:rPr>
        <w:rFonts w:ascii="Calisto MT" w:hAnsi="Calisto MT"/>
      </w:rPr>
      <w:t>Vol.</w:t>
    </w:r>
    <w:r w:rsidRPr="0039610D">
      <w:rPr>
        <w:rFonts w:ascii="Calisto MT" w:hAnsi="Calisto MT"/>
        <w:lang w:val="id-ID"/>
      </w:rPr>
      <w:t xml:space="preserve"> </w:t>
    </w:r>
    <w:r w:rsidR="005D68B8">
      <w:rPr>
        <w:rFonts w:ascii="Calisto MT" w:hAnsi="Calisto MT"/>
      </w:rPr>
      <w:t>1</w:t>
    </w:r>
    <w:r w:rsidRPr="0039610D">
      <w:rPr>
        <w:rFonts w:ascii="Calisto MT" w:hAnsi="Calisto MT"/>
      </w:rPr>
      <w:t>, No.</w:t>
    </w:r>
    <w:r w:rsidRPr="0039610D">
      <w:rPr>
        <w:rFonts w:ascii="Calisto MT" w:hAnsi="Calisto MT"/>
        <w:lang w:val="id-ID"/>
      </w:rPr>
      <w:t xml:space="preserve"> </w:t>
    </w:r>
    <w:r w:rsidR="005D68B8">
      <w:rPr>
        <w:rFonts w:ascii="Calisto MT" w:hAnsi="Calisto MT"/>
      </w:rPr>
      <w:t>2, 2021</w:t>
    </w:r>
    <w:r w:rsidR="00750B2D">
      <w:rPr>
        <w:rFonts w:ascii="Calisto MT" w:hAnsi="Calisto MT"/>
      </w:rPr>
      <w:t>, p. 29-35</w:t>
    </w:r>
  </w:p>
  <w:p w14:paraId="5E1283AE" w14:textId="74E1FF04" w:rsidR="0057454C" w:rsidRPr="00D64BF0" w:rsidRDefault="005D68B8" w:rsidP="0022313C">
    <w:pPr>
      <w:tabs>
        <w:tab w:val="left" w:pos="3181"/>
      </w:tabs>
      <w:spacing w:after="0" w:line="240" w:lineRule="auto"/>
      <w:jc w:val="both"/>
      <w:rPr>
        <w:rFonts w:ascii="Helvetica" w:hAnsi="Helvetica" w:cs="Helvetica"/>
        <w:sz w:val="18"/>
        <w:szCs w:val="18"/>
      </w:rPr>
    </w:pPr>
    <w:r>
      <w:rPr>
        <w:rFonts w:ascii="Calisto MT" w:hAnsi="Calisto MT"/>
      </w:rPr>
      <w:t xml:space="preserve">DOI: </w:t>
    </w:r>
    <w:r w:rsidR="00750B2D" w:rsidRPr="00750B2D">
      <w:rPr>
        <w:rFonts w:ascii="Calisto MT" w:hAnsi="Calisto MT"/>
      </w:rPr>
      <w:t>https://doi.org/10.32923/eedj.v1i2.2091</w:t>
    </w:r>
    <w:r w:rsidR="0057454C" w:rsidRPr="00750B2D">
      <w:rPr>
        <w:rFonts w:ascii="Calisto MT" w:hAnsi="Calisto MT"/>
      </w:rPr>
      <w:tab/>
    </w:r>
  </w:p>
  <w:p w14:paraId="0752A1E0" w14:textId="77777777" w:rsidR="0057454C" w:rsidRPr="002D1A50" w:rsidRDefault="0057454C" w:rsidP="00976154">
    <w:pPr>
      <w:pStyle w:val="Header"/>
      <w:ind w:right="45"/>
      <w:rPr>
        <w:rFonts w:asciiTheme="majorHAnsi" w:hAnsiTheme="majorHAnsi"/>
        <w:noProof/>
        <w:lang w:val="id-ID" w:eastAsia="id-ID"/>
      </w:rPr>
    </w:pPr>
    <w:r>
      <w:rPr>
        <w:rFonts w:asciiTheme="majorHAnsi" w:hAnsiTheme="majorHAnsi"/>
        <w:noProof/>
      </w:rPr>
      <mc:AlternateContent>
        <mc:Choice Requires="wps">
          <w:drawing>
            <wp:anchor distT="0" distB="0" distL="114300" distR="114300" simplePos="0" relativeHeight="251721728" behindDoc="0" locked="0" layoutInCell="1" allowOverlap="1" wp14:anchorId="446BB678" wp14:editId="7343E1AC">
              <wp:simplePos x="0" y="0"/>
              <wp:positionH relativeFrom="column">
                <wp:posOffset>-48895</wp:posOffset>
              </wp:positionH>
              <wp:positionV relativeFrom="paragraph">
                <wp:posOffset>40640</wp:posOffset>
              </wp:positionV>
              <wp:extent cx="4895850" cy="0"/>
              <wp:effectExtent l="0" t="0" r="0" b="0"/>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9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E29A06" id="_x0000_t32" coordsize="21600,21600" o:spt="32" o:oned="t" path="m,l21600,21600e" filled="f">
              <v:path arrowok="t" fillok="f" o:connecttype="none"/>
              <o:lock v:ext="edit" shapetype="t"/>
            </v:shapetype>
            <v:shape id="AutoShape 4" o:spid="_x0000_s1026" type="#_x0000_t32" style="position:absolute;margin-left:-3.85pt;margin-top:3.2pt;width:385.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">
              <o:lock v:ext="edit" shapetype="f"/>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466D1"/>
    <w:multiLevelType w:val="hybridMultilevel"/>
    <w:tmpl w:val="EFB46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470739"/>
    <w:multiLevelType w:val="hybridMultilevel"/>
    <w:tmpl w:val="BFE44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5"/>
  </w:num>
  <w:num w:numId="5">
    <w:abstractNumId w:val="1"/>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29"/>
    <w:rsid w:val="000019EB"/>
    <w:rsid w:val="000138F7"/>
    <w:rsid w:val="00020844"/>
    <w:rsid w:val="000311D1"/>
    <w:rsid w:val="00051910"/>
    <w:rsid w:val="00054553"/>
    <w:rsid w:val="00067758"/>
    <w:rsid w:val="00072920"/>
    <w:rsid w:val="00074A13"/>
    <w:rsid w:val="0009704A"/>
    <w:rsid w:val="000C6D10"/>
    <w:rsid w:val="000C6FFF"/>
    <w:rsid w:val="000E0815"/>
    <w:rsid w:val="001143C9"/>
    <w:rsid w:val="00120B72"/>
    <w:rsid w:val="001315F1"/>
    <w:rsid w:val="00166B27"/>
    <w:rsid w:val="0017200A"/>
    <w:rsid w:val="00177B57"/>
    <w:rsid w:val="001826A6"/>
    <w:rsid w:val="0018618E"/>
    <w:rsid w:val="001B302A"/>
    <w:rsid w:val="001B6320"/>
    <w:rsid w:val="001D112A"/>
    <w:rsid w:val="001D1868"/>
    <w:rsid w:val="001D236A"/>
    <w:rsid w:val="001F7B41"/>
    <w:rsid w:val="00217C40"/>
    <w:rsid w:val="0022313C"/>
    <w:rsid w:val="00223AE4"/>
    <w:rsid w:val="00223C87"/>
    <w:rsid w:val="0026620D"/>
    <w:rsid w:val="0026782F"/>
    <w:rsid w:val="002A37FD"/>
    <w:rsid w:val="002B3ED8"/>
    <w:rsid w:val="002C434A"/>
    <w:rsid w:val="002C6DE7"/>
    <w:rsid w:val="002D185E"/>
    <w:rsid w:val="003339B9"/>
    <w:rsid w:val="003664FE"/>
    <w:rsid w:val="00382099"/>
    <w:rsid w:val="00391277"/>
    <w:rsid w:val="003930BA"/>
    <w:rsid w:val="00394331"/>
    <w:rsid w:val="0039610D"/>
    <w:rsid w:val="003B47E6"/>
    <w:rsid w:val="003D3A65"/>
    <w:rsid w:val="003D4D3C"/>
    <w:rsid w:val="003E5ECB"/>
    <w:rsid w:val="004076E3"/>
    <w:rsid w:val="00416CBD"/>
    <w:rsid w:val="004318FF"/>
    <w:rsid w:val="00446C10"/>
    <w:rsid w:val="0044788E"/>
    <w:rsid w:val="00452B46"/>
    <w:rsid w:val="004A298C"/>
    <w:rsid w:val="004A3789"/>
    <w:rsid w:val="004B4EDA"/>
    <w:rsid w:val="004B6D62"/>
    <w:rsid w:val="004C2707"/>
    <w:rsid w:val="004C5AE3"/>
    <w:rsid w:val="004E31C0"/>
    <w:rsid w:val="004E5A5C"/>
    <w:rsid w:val="00503750"/>
    <w:rsid w:val="00512E6B"/>
    <w:rsid w:val="0053544D"/>
    <w:rsid w:val="0057454C"/>
    <w:rsid w:val="00575442"/>
    <w:rsid w:val="00596E70"/>
    <w:rsid w:val="005C32F7"/>
    <w:rsid w:val="005D68B8"/>
    <w:rsid w:val="005F7F7F"/>
    <w:rsid w:val="0061160A"/>
    <w:rsid w:val="00651A82"/>
    <w:rsid w:val="00665683"/>
    <w:rsid w:val="0067225A"/>
    <w:rsid w:val="00681389"/>
    <w:rsid w:val="006963C2"/>
    <w:rsid w:val="006A0480"/>
    <w:rsid w:val="006A0B92"/>
    <w:rsid w:val="006D317A"/>
    <w:rsid w:val="006F5263"/>
    <w:rsid w:val="00724FD8"/>
    <w:rsid w:val="00734312"/>
    <w:rsid w:val="00740007"/>
    <w:rsid w:val="007407B7"/>
    <w:rsid w:val="00750B2D"/>
    <w:rsid w:val="0077057B"/>
    <w:rsid w:val="00772F30"/>
    <w:rsid w:val="00773EE6"/>
    <w:rsid w:val="00776490"/>
    <w:rsid w:val="00797183"/>
    <w:rsid w:val="007A7B69"/>
    <w:rsid w:val="007D05E6"/>
    <w:rsid w:val="007E5BC6"/>
    <w:rsid w:val="008125CA"/>
    <w:rsid w:val="00823BF9"/>
    <w:rsid w:val="008240CB"/>
    <w:rsid w:val="00826987"/>
    <w:rsid w:val="00833164"/>
    <w:rsid w:val="008430CE"/>
    <w:rsid w:val="00850D18"/>
    <w:rsid w:val="008540BA"/>
    <w:rsid w:val="00870F85"/>
    <w:rsid w:val="00873B2D"/>
    <w:rsid w:val="00876850"/>
    <w:rsid w:val="008804E9"/>
    <w:rsid w:val="00894BF1"/>
    <w:rsid w:val="00895686"/>
    <w:rsid w:val="008E398D"/>
    <w:rsid w:val="0094039F"/>
    <w:rsid w:val="00974D5A"/>
    <w:rsid w:val="00976154"/>
    <w:rsid w:val="00987FBF"/>
    <w:rsid w:val="00993CCD"/>
    <w:rsid w:val="009A47B8"/>
    <w:rsid w:val="009B4838"/>
    <w:rsid w:val="009C031F"/>
    <w:rsid w:val="009D225D"/>
    <w:rsid w:val="009F2FA0"/>
    <w:rsid w:val="009F691E"/>
    <w:rsid w:val="009F7236"/>
    <w:rsid w:val="00A234D8"/>
    <w:rsid w:val="00A310AC"/>
    <w:rsid w:val="00A3539B"/>
    <w:rsid w:val="00A35896"/>
    <w:rsid w:val="00A452CF"/>
    <w:rsid w:val="00A535C7"/>
    <w:rsid w:val="00A672A0"/>
    <w:rsid w:val="00A75DD7"/>
    <w:rsid w:val="00A82443"/>
    <w:rsid w:val="00A87C5C"/>
    <w:rsid w:val="00A9008D"/>
    <w:rsid w:val="00A90BA5"/>
    <w:rsid w:val="00AA735C"/>
    <w:rsid w:val="00AA795B"/>
    <w:rsid w:val="00AB09FD"/>
    <w:rsid w:val="00AE6AC0"/>
    <w:rsid w:val="00B11CF2"/>
    <w:rsid w:val="00B14154"/>
    <w:rsid w:val="00B21E41"/>
    <w:rsid w:val="00B47458"/>
    <w:rsid w:val="00B61F52"/>
    <w:rsid w:val="00B61FE8"/>
    <w:rsid w:val="00B74597"/>
    <w:rsid w:val="00B8409D"/>
    <w:rsid w:val="00B92A33"/>
    <w:rsid w:val="00BA4A8A"/>
    <w:rsid w:val="00BB3844"/>
    <w:rsid w:val="00BB4E8F"/>
    <w:rsid w:val="00BD439D"/>
    <w:rsid w:val="00BE1BBE"/>
    <w:rsid w:val="00BE3E69"/>
    <w:rsid w:val="00C01995"/>
    <w:rsid w:val="00C41DE5"/>
    <w:rsid w:val="00C44482"/>
    <w:rsid w:val="00C45871"/>
    <w:rsid w:val="00C46811"/>
    <w:rsid w:val="00C563CB"/>
    <w:rsid w:val="00C57EB0"/>
    <w:rsid w:val="00C7555A"/>
    <w:rsid w:val="00C8135D"/>
    <w:rsid w:val="00C97545"/>
    <w:rsid w:val="00CB0AF8"/>
    <w:rsid w:val="00CB269C"/>
    <w:rsid w:val="00CB7FDF"/>
    <w:rsid w:val="00CC6F82"/>
    <w:rsid w:val="00CD478A"/>
    <w:rsid w:val="00CF76B0"/>
    <w:rsid w:val="00D04092"/>
    <w:rsid w:val="00D041E6"/>
    <w:rsid w:val="00D15524"/>
    <w:rsid w:val="00D27A89"/>
    <w:rsid w:val="00D60E30"/>
    <w:rsid w:val="00D627FD"/>
    <w:rsid w:val="00D64BF0"/>
    <w:rsid w:val="00D64F14"/>
    <w:rsid w:val="00D75D70"/>
    <w:rsid w:val="00D76A09"/>
    <w:rsid w:val="00D90266"/>
    <w:rsid w:val="00DA5E6A"/>
    <w:rsid w:val="00DB198E"/>
    <w:rsid w:val="00DC1229"/>
    <w:rsid w:val="00DE13C5"/>
    <w:rsid w:val="00DE4C07"/>
    <w:rsid w:val="00DF5996"/>
    <w:rsid w:val="00E2274D"/>
    <w:rsid w:val="00E32E5F"/>
    <w:rsid w:val="00E5299E"/>
    <w:rsid w:val="00E563EB"/>
    <w:rsid w:val="00E73D17"/>
    <w:rsid w:val="00EB2D8B"/>
    <w:rsid w:val="00EC62CF"/>
    <w:rsid w:val="00ED210D"/>
    <w:rsid w:val="00ED3B88"/>
    <w:rsid w:val="00EE13C2"/>
    <w:rsid w:val="00EF0076"/>
    <w:rsid w:val="00F0642B"/>
    <w:rsid w:val="00F070FB"/>
    <w:rsid w:val="00F14536"/>
    <w:rsid w:val="00F23D13"/>
    <w:rsid w:val="00F65248"/>
    <w:rsid w:val="00F67260"/>
    <w:rsid w:val="00FA7C2E"/>
    <w:rsid w:val="00FB0BD5"/>
    <w:rsid w:val="00FB6C42"/>
    <w:rsid w:val="00FC5E20"/>
    <w:rsid w:val="00FC6980"/>
    <w:rsid w:val="00FE1049"/>
    <w:rsid w:val="00FF3A38"/>
    <w:rsid w:val="00FF4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25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229"/>
  </w:style>
  <w:style w:type="paragraph" w:styleId="Footer">
    <w:name w:val="footer"/>
    <w:basedOn w:val="Normal"/>
    <w:link w:val="FooterChar"/>
    <w:uiPriority w:val="99"/>
    <w:unhideWhenUsed/>
    <w:rsid w:val="00DC1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229"/>
  </w:style>
  <w:style w:type="character" w:styleId="Hyperlink">
    <w:name w:val="Hyperlink"/>
    <w:basedOn w:val="DefaultParagraphFont"/>
    <w:rsid w:val="00DC1229"/>
    <w:rPr>
      <w:color w:val="auto"/>
      <w:sz w:val="16"/>
      <w:u w:val="none"/>
    </w:rPr>
  </w:style>
  <w:style w:type="paragraph" w:customStyle="1" w:styleId="Els-keywords">
    <w:name w:val="Els-keywords"/>
    <w:next w:val="Normal"/>
    <w:rsid w:val="00DC1229"/>
    <w:pPr>
      <w:pBdr>
        <w:bottom w:val="single" w:sz="4" w:space="10" w:color="auto"/>
      </w:pBdr>
      <w:spacing w:line="200" w:lineRule="exact"/>
    </w:pPr>
    <w:rPr>
      <w:rFonts w:ascii="Times New Roman" w:eastAsia="Times New Roman" w:hAnsi="Times New Roman" w:cs="Times New Roman"/>
      <w:noProof/>
      <w:sz w:val="16"/>
      <w:szCs w:val="20"/>
    </w:rPr>
  </w:style>
  <w:style w:type="paragraph" w:styleId="BalloonText">
    <w:name w:val="Balloon Text"/>
    <w:basedOn w:val="Normal"/>
    <w:link w:val="BalloonTextChar"/>
    <w:uiPriority w:val="99"/>
    <w:semiHidden/>
    <w:unhideWhenUsed/>
    <w:rsid w:val="00DC1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229"/>
    <w:rPr>
      <w:rFonts w:ascii="Tahoma" w:hAnsi="Tahoma" w:cs="Tahoma"/>
      <w:sz w:val="16"/>
      <w:szCs w:val="16"/>
    </w:rPr>
  </w:style>
  <w:style w:type="paragraph" w:customStyle="1" w:styleId="Default">
    <w:name w:val="Default"/>
    <w:rsid w:val="00DC122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ls-reprint-line">
    <w:name w:val="Els-reprint-line"/>
    <w:basedOn w:val="Normal"/>
    <w:rsid w:val="00DC1229"/>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styleId="FootnoteText">
    <w:name w:val="footnote text"/>
    <w:basedOn w:val="Normal"/>
    <w:link w:val="FootnoteTextChar"/>
    <w:semiHidden/>
    <w:rsid w:val="00DC1229"/>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DC1229"/>
    <w:rPr>
      <w:rFonts w:ascii="Univers" w:eastAsia="Times New Roman" w:hAnsi="Univers" w:cs="Times New Roman"/>
      <w:sz w:val="20"/>
      <w:szCs w:val="20"/>
      <w:lang w:val="en-GB"/>
    </w:rPr>
  </w:style>
  <w:style w:type="paragraph" w:customStyle="1" w:styleId="Els-Abstract-head">
    <w:name w:val="Els-Abstract-head"/>
    <w:next w:val="Normal"/>
    <w:rsid w:val="00DC1229"/>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ffiliation">
    <w:name w:val="Els-Affiliation"/>
    <w:next w:val="Els-Abstract-head"/>
    <w:rsid w:val="00DC1229"/>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DC1229"/>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footnote">
    <w:name w:val="Els-footnote"/>
    <w:rsid w:val="00DC1229"/>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DC1229"/>
    <w:pPr>
      <w:spacing w:before="120" w:after="400" w:line="200" w:lineRule="exact"/>
      <w:jc w:val="center"/>
    </w:pPr>
    <w:rPr>
      <w:rFonts w:ascii="Times New Roman" w:eastAsia="Times New Roman" w:hAnsi="Times New Roman" w:cs="Times New Roman"/>
      <w:noProof/>
      <w:sz w:val="16"/>
      <w:szCs w:val="20"/>
    </w:rPr>
  </w:style>
  <w:style w:type="paragraph" w:customStyle="1" w:styleId="Titleofthepaper">
    <w:name w:val="Title of the paper"/>
    <w:rsid w:val="00DC1229"/>
    <w:pPr>
      <w:spacing w:after="0" w:line="240" w:lineRule="auto"/>
      <w:jc w:val="center"/>
    </w:pPr>
    <w:rPr>
      <w:rFonts w:ascii="Arial" w:eastAsia="PMingLiU" w:hAnsi="Arial" w:cs="Times New Roman"/>
      <w:b/>
      <w:noProof/>
      <w:sz w:val="28"/>
      <w:szCs w:val="20"/>
    </w:rPr>
  </w:style>
  <w:style w:type="paragraph" w:styleId="ListParagraph">
    <w:name w:val="List Paragraph"/>
    <w:basedOn w:val="Normal"/>
    <w:uiPriority w:val="34"/>
    <w:qFormat/>
    <w:rsid w:val="00C45871"/>
    <w:pPr>
      <w:ind w:left="720"/>
      <w:contextualSpacing/>
    </w:pPr>
    <w:rPr>
      <w:lang w:val="id-ID"/>
    </w:rPr>
  </w:style>
  <w:style w:type="paragraph" w:styleId="BodyTextIndent">
    <w:name w:val="Body Text Indent"/>
    <w:basedOn w:val="Normal"/>
    <w:link w:val="BodyTextIndentChar"/>
    <w:uiPriority w:val="99"/>
    <w:semiHidden/>
    <w:unhideWhenUsed/>
    <w:rsid w:val="003D4D3C"/>
    <w:pPr>
      <w:spacing w:after="120"/>
      <w:ind w:left="283"/>
    </w:pPr>
    <w:rPr>
      <w:lang w:val="id-ID"/>
    </w:rPr>
  </w:style>
  <w:style w:type="character" w:customStyle="1" w:styleId="BodyTextIndentChar">
    <w:name w:val="Body Text Indent Char"/>
    <w:basedOn w:val="DefaultParagraphFont"/>
    <w:link w:val="BodyTextIndent"/>
    <w:uiPriority w:val="99"/>
    <w:semiHidden/>
    <w:rsid w:val="003D4D3C"/>
    <w:rPr>
      <w:lang w:val="id-ID"/>
    </w:rPr>
  </w:style>
  <w:style w:type="paragraph" w:styleId="BodyTextIndent2">
    <w:name w:val="Body Text Indent 2"/>
    <w:basedOn w:val="Normal"/>
    <w:link w:val="BodyTextIndent2Char"/>
    <w:uiPriority w:val="99"/>
    <w:unhideWhenUsed/>
    <w:rsid w:val="003D4D3C"/>
    <w:pPr>
      <w:spacing w:after="120" w:line="480" w:lineRule="auto"/>
      <w:ind w:left="283"/>
    </w:pPr>
    <w:rPr>
      <w:lang w:val="id-ID"/>
    </w:rPr>
  </w:style>
  <w:style w:type="character" w:customStyle="1" w:styleId="BodyTextIndent2Char">
    <w:name w:val="Body Text Indent 2 Char"/>
    <w:basedOn w:val="DefaultParagraphFont"/>
    <w:link w:val="BodyTextIndent2"/>
    <w:uiPriority w:val="99"/>
    <w:rsid w:val="003D4D3C"/>
    <w:rPr>
      <w:lang w:val="id-ID"/>
    </w:rPr>
  </w:style>
  <w:style w:type="paragraph" w:styleId="BodyText">
    <w:name w:val="Body Text"/>
    <w:basedOn w:val="Normal"/>
    <w:link w:val="BodyTextChar"/>
    <w:uiPriority w:val="99"/>
    <w:semiHidden/>
    <w:unhideWhenUsed/>
    <w:rsid w:val="003D4D3C"/>
    <w:pPr>
      <w:spacing w:after="120"/>
    </w:pPr>
  </w:style>
  <w:style w:type="character" w:customStyle="1" w:styleId="BodyTextChar">
    <w:name w:val="Body Text Char"/>
    <w:basedOn w:val="DefaultParagraphFont"/>
    <w:link w:val="BodyText"/>
    <w:uiPriority w:val="99"/>
    <w:semiHidden/>
    <w:rsid w:val="003D4D3C"/>
  </w:style>
  <w:style w:type="table" w:styleId="TableGrid">
    <w:name w:val="Table Grid"/>
    <w:basedOn w:val="TableNormal"/>
    <w:rsid w:val="003D4D3C"/>
    <w:pPr>
      <w:spacing w:after="0" w:line="240" w:lineRule="auto"/>
    </w:pPr>
    <w:rPr>
      <w:rFonts w:ascii="Times New Roman" w:eastAsia="Times New Roman" w:hAnsi="Times New Roman" w:cs="Times New Roman"/>
      <w:sz w:val="20"/>
      <w:szCs w:val="20"/>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3D4D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3D4D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FootnoteReference">
    <w:name w:val="footnote reference"/>
    <w:basedOn w:val="DefaultParagraphFont"/>
    <w:uiPriority w:val="99"/>
    <w:semiHidden/>
    <w:unhideWhenUsed/>
    <w:rsid w:val="00C97545"/>
    <w:rPr>
      <w:vertAlign w:val="superscript"/>
    </w:rPr>
  </w:style>
  <w:style w:type="paragraph" w:customStyle="1" w:styleId="OpenAcces">
    <w:name w:val="Open Acces"/>
    <w:basedOn w:val="Normal"/>
    <w:link w:val="OpenAccesChar"/>
    <w:qFormat/>
    <w:rsid w:val="00C7555A"/>
    <w:pPr>
      <w:spacing w:after="0" w:line="240" w:lineRule="auto"/>
    </w:pPr>
    <w:rPr>
      <w:rFonts w:ascii="Arial" w:eastAsia="Calibri" w:hAnsi="Arial" w:cs="Arial"/>
      <w:color w:val="000000"/>
      <w:sz w:val="15"/>
      <w:szCs w:val="16"/>
    </w:rPr>
  </w:style>
  <w:style w:type="character" w:customStyle="1" w:styleId="OpenAccesChar">
    <w:name w:val="Open Acces Char"/>
    <w:link w:val="OpenAcces"/>
    <w:rsid w:val="00C7555A"/>
    <w:rPr>
      <w:rFonts w:ascii="Arial" w:eastAsia="Calibri" w:hAnsi="Arial" w:cs="Arial"/>
      <w:color w:val="000000"/>
      <w:sz w:val="15"/>
      <w:szCs w:val="16"/>
    </w:rPr>
  </w:style>
  <w:style w:type="character" w:customStyle="1" w:styleId="hps">
    <w:name w:val="hps"/>
    <w:basedOn w:val="DefaultParagraphFont"/>
    <w:rsid w:val="0018618E"/>
  </w:style>
  <w:style w:type="paragraph" w:styleId="Title">
    <w:name w:val="Title"/>
    <w:basedOn w:val="Normal"/>
    <w:link w:val="TitleChar"/>
    <w:qFormat/>
    <w:rsid w:val="00B21E4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B21E41"/>
    <w:rPr>
      <w:rFonts w:ascii="Times New Roman" w:eastAsia="Times New Roman" w:hAnsi="Times New Roman" w:cs="Times New Roman"/>
      <w:b/>
      <w:bCs/>
      <w:sz w:val="28"/>
      <w:szCs w:val="24"/>
      <w:lang w:val="id-ID"/>
    </w:rPr>
  </w:style>
  <w:style w:type="character" w:styleId="FollowedHyperlink">
    <w:name w:val="FollowedHyperlink"/>
    <w:basedOn w:val="DefaultParagraphFont"/>
    <w:uiPriority w:val="99"/>
    <w:semiHidden/>
    <w:unhideWhenUsed/>
    <w:rsid w:val="00D64BF0"/>
    <w:rPr>
      <w:color w:val="800080" w:themeColor="followedHyperlink"/>
      <w:u w:val="single"/>
    </w:rPr>
  </w:style>
  <w:style w:type="character" w:customStyle="1" w:styleId="UnresolvedMention">
    <w:name w:val="Unresolved Mention"/>
    <w:basedOn w:val="DefaultParagraphFont"/>
    <w:uiPriority w:val="99"/>
    <w:semiHidden/>
    <w:unhideWhenUsed/>
    <w:rsid w:val="00BE1BBE"/>
    <w:rPr>
      <w:color w:val="605E5C"/>
      <w:shd w:val="clear" w:color="auto" w:fill="E1DFDD"/>
    </w:rPr>
  </w:style>
  <w:style w:type="character" w:styleId="CommentReference">
    <w:name w:val="annotation reference"/>
    <w:basedOn w:val="DefaultParagraphFont"/>
    <w:uiPriority w:val="99"/>
    <w:semiHidden/>
    <w:unhideWhenUsed/>
    <w:rsid w:val="001315F1"/>
    <w:rPr>
      <w:sz w:val="16"/>
      <w:szCs w:val="16"/>
    </w:rPr>
  </w:style>
  <w:style w:type="paragraph" w:styleId="CommentText">
    <w:name w:val="annotation text"/>
    <w:basedOn w:val="Normal"/>
    <w:link w:val="CommentTextChar"/>
    <w:uiPriority w:val="99"/>
    <w:semiHidden/>
    <w:unhideWhenUsed/>
    <w:rsid w:val="001315F1"/>
    <w:pPr>
      <w:spacing w:line="240" w:lineRule="auto"/>
    </w:pPr>
    <w:rPr>
      <w:sz w:val="20"/>
      <w:szCs w:val="20"/>
    </w:rPr>
  </w:style>
  <w:style w:type="character" w:customStyle="1" w:styleId="CommentTextChar">
    <w:name w:val="Comment Text Char"/>
    <w:basedOn w:val="DefaultParagraphFont"/>
    <w:link w:val="CommentText"/>
    <w:uiPriority w:val="99"/>
    <w:semiHidden/>
    <w:rsid w:val="001315F1"/>
    <w:rPr>
      <w:sz w:val="20"/>
      <w:szCs w:val="20"/>
    </w:rPr>
  </w:style>
  <w:style w:type="paragraph" w:styleId="CommentSubject">
    <w:name w:val="annotation subject"/>
    <w:basedOn w:val="CommentText"/>
    <w:next w:val="CommentText"/>
    <w:link w:val="CommentSubjectChar"/>
    <w:uiPriority w:val="99"/>
    <w:semiHidden/>
    <w:unhideWhenUsed/>
    <w:rsid w:val="001315F1"/>
    <w:rPr>
      <w:b/>
      <w:bCs/>
    </w:rPr>
  </w:style>
  <w:style w:type="character" w:customStyle="1" w:styleId="CommentSubjectChar">
    <w:name w:val="Comment Subject Char"/>
    <w:basedOn w:val="CommentTextChar"/>
    <w:link w:val="CommentSubject"/>
    <w:uiPriority w:val="99"/>
    <w:semiHidden/>
    <w:rsid w:val="001315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jurnal.lp2msasbabel.ac.id/index.php/EEd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8A2AD-9787-4EC0-A70B-9DF2DDE5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6404</Words>
  <Characters>36505</Characters>
  <Application>Microsoft Office Word</Application>
  <DocSecurity>0</DocSecurity>
  <Lines>304</Lines>
  <Paragraphs>85</Paragraphs>
  <ScaleCrop>false</ScaleCrop>
  <Company/>
  <LinksUpToDate>false</LinksUpToDate>
  <CharactersWithSpaces>42824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2021-11-29T00:11:00Z</dcterms:created>
  <dcterms:modified xsi:type="dcterms:W3CDTF">2021-12-01T01:44:00Z</dcterms:modified>
</cp:coreProperties>
</file>